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3F6" w:rsidRDefault="00CC23F6">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9905" w:type="dxa"/>
        <w:tblLayout w:type="fixed"/>
        <w:tblLook w:val="0000" w:firstRow="0" w:lastRow="0" w:firstColumn="0" w:lastColumn="0" w:noHBand="0" w:noVBand="0"/>
      </w:tblPr>
      <w:tblGrid>
        <w:gridCol w:w="9905"/>
      </w:tblGrid>
      <w:tr w:rsidR="00CC23F6">
        <w:trPr>
          <w:trHeight w:val="100"/>
        </w:trPr>
        <w:tc>
          <w:tcPr>
            <w:tcW w:w="9905" w:type="dxa"/>
            <w:tcBorders>
              <w:top w:val="single" w:sz="4" w:space="0" w:color="000000"/>
              <w:left w:val="single" w:sz="4" w:space="0" w:color="000000"/>
              <w:bottom w:val="nil"/>
              <w:right w:val="single" w:sz="4" w:space="0" w:color="000000"/>
            </w:tcBorders>
          </w:tcPr>
          <w:p w:rsidR="00CC23F6" w:rsidRDefault="00CC23F6">
            <w:pPr>
              <w:widowControl w:val="0"/>
              <w:ind w:left="0" w:hanging="2"/>
              <w:rPr>
                <w:rFonts w:ascii="Arial" w:eastAsia="Arial" w:hAnsi="Arial" w:cs="Arial"/>
                <w:color w:val="000000"/>
                <w:sz w:val="16"/>
                <w:szCs w:val="16"/>
              </w:rPr>
            </w:pPr>
          </w:p>
        </w:tc>
      </w:tr>
      <w:tr w:rsidR="00CC23F6">
        <w:tc>
          <w:tcPr>
            <w:tcW w:w="9905" w:type="dxa"/>
            <w:tcBorders>
              <w:top w:val="nil"/>
              <w:left w:val="single" w:sz="4" w:space="0" w:color="000000"/>
              <w:bottom w:val="nil"/>
              <w:right w:val="single" w:sz="4" w:space="0" w:color="000000"/>
            </w:tcBorders>
          </w:tcPr>
          <w:p w:rsidR="00CC23F6" w:rsidRDefault="00CC23F6">
            <w:pPr>
              <w:widowControl w:val="0"/>
              <w:ind w:left="0" w:hanging="2"/>
              <w:rPr>
                <w:rFonts w:ascii="Arial" w:eastAsia="Arial" w:hAnsi="Arial" w:cs="Arial"/>
                <w:color w:val="000000"/>
                <w:sz w:val="16"/>
                <w:szCs w:val="16"/>
              </w:rPr>
            </w:pPr>
          </w:p>
        </w:tc>
      </w:tr>
      <w:tr w:rsidR="00CC23F6">
        <w:trPr>
          <w:trHeight w:val="80"/>
        </w:trPr>
        <w:tc>
          <w:tcPr>
            <w:tcW w:w="9905" w:type="dxa"/>
            <w:tcBorders>
              <w:top w:val="nil"/>
              <w:left w:val="single" w:sz="4" w:space="0" w:color="000000"/>
              <w:bottom w:val="single" w:sz="4" w:space="0" w:color="000000"/>
              <w:right w:val="single" w:sz="4" w:space="0" w:color="000000"/>
            </w:tcBorders>
          </w:tcPr>
          <w:p w:rsidR="00CC23F6" w:rsidRDefault="00416718">
            <w:pPr>
              <w:widowControl w:val="0"/>
              <w:ind w:left="1" w:hanging="3"/>
              <w:jc w:val="center"/>
              <w:rPr>
                <w:rFonts w:ascii="Arial" w:eastAsia="Arial" w:hAnsi="Arial" w:cs="Arial"/>
                <w:color w:val="000000"/>
                <w:sz w:val="28"/>
                <w:szCs w:val="28"/>
              </w:rPr>
            </w:pPr>
            <w:r>
              <w:rPr>
                <w:rFonts w:ascii="Arial" w:eastAsia="Arial" w:hAnsi="Arial" w:cs="Arial"/>
                <w:b/>
                <w:color w:val="000000"/>
                <w:sz w:val="28"/>
                <w:szCs w:val="28"/>
              </w:rPr>
              <w:t xml:space="preserve"> Risk Assessment f</w:t>
            </w:r>
            <w:r>
              <w:rPr>
                <w:rFonts w:ascii="Arial" w:eastAsia="Arial" w:hAnsi="Arial" w:cs="Arial"/>
                <w:b/>
                <w:sz w:val="28"/>
                <w:szCs w:val="28"/>
              </w:rPr>
              <w:t xml:space="preserve">or Phased Re-opening of </w:t>
            </w:r>
            <w:proofErr w:type="spellStart"/>
            <w:r>
              <w:rPr>
                <w:rFonts w:ascii="Arial" w:eastAsia="Arial" w:hAnsi="Arial" w:cs="Arial"/>
                <w:b/>
                <w:sz w:val="28"/>
                <w:szCs w:val="28"/>
              </w:rPr>
              <w:t>Gerrans</w:t>
            </w:r>
            <w:proofErr w:type="spellEnd"/>
            <w:r>
              <w:rPr>
                <w:rFonts w:ascii="Arial" w:eastAsia="Arial" w:hAnsi="Arial" w:cs="Arial"/>
                <w:b/>
                <w:sz w:val="28"/>
                <w:szCs w:val="28"/>
              </w:rPr>
              <w:t xml:space="preserve"> and </w:t>
            </w:r>
            <w:proofErr w:type="spellStart"/>
            <w:r>
              <w:rPr>
                <w:rFonts w:ascii="Arial" w:eastAsia="Arial" w:hAnsi="Arial" w:cs="Arial"/>
                <w:b/>
                <w:sz w:val="28"/>
                <w:szCs w:val="28"/>
              </w:rPr>
              <w:t>Tregony</w:t>
            </w:r>
            <w:proofErr w:type="spellEnd"/>
            <w:r>
              <w:rPr>
                <w:rFonts w:ascii="Arial" w:eastAsia="Arial" w:hAnsi="Arial" w:cs="Arial"/>
                <w:b/>
                <w:sz w:val="28"/>
                <w:szCs w:val="28"/>
              </w:rPr>
              <w:t xml:space="preserve"> Primary Schools. June 2020</w:t>
            </w:r>
          </w:p>
          <w:p w:rsidR="00CC23F6" w:rsidRDefault="00CC23F6">
            <w:pPr>
              <w:widowControl w:val="0"/>
              <w:ind w:left="0" w:hanging="2"/>
              <w:jc w:val="center"/>
              <w:rPr>
                <w:rFonts w:ascii="Arial" w:eastAsia="Arial" w:hAnsi="Arial" w:cs="Arial"/>
                <w:color w:val="000000"/>
                <w:sz w:val="22"/>
                <w:szCs w:val="22"/>
              </w:rPr>
            </w:pPr>
          </w:p>
        </w:tc>
      </w:tr>
    </w:tbl>
    <w:p w:rsidR="00CC23F6" w:rsidRDefault="00CC23F6">
      <w:pPr>
        <w:jc w:val="center"/>
        <w:rPr>
          <w:rFonts w:ascii="Arial" w:eastAsia="Arial" w:hAnsi="Arial" w:cs="Arial"/>
          <w:sz w:val="8"/>
          <w:szCs w:val="8"/>
        </w:rPr>
      </w:pPr>
    </w:p>
    <w:p w:rsidR="00CC23F6" w:rsidRDefault="00CC23F6">
      <w:pPr>
        <w:jc w:val="center"/>
        <w:rPr>
          <w:rFonts w:ascii="Arial" w:eastAsia="Arial" w:hAnsi="Arial" w:cs="Arial"/>
          <w:sz w:val="8"/>
          <w:szCs w:val="8"/>
        </w:rPr>
      </w:pPr>
    </w:p>
    <w:tbl>
      <w:tblPr>
        <w:tblStyle w:val="a0"/>
        <w:tblW w:w="99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468"/>
        <w:gridCol w:w="6480"/>
      </w:tblGrid>
      <w:tr w:rsidR="00CC23F6">
        <w:tc>
          <w:tcPr>
            <w:tcW w:w="346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Location / Site</w:t>
            </w:r>
          </w:p>
        </w:tc>
        <w:tc>
          <w:tcPr>
            <w:tcW w:w="6480"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Insert location and site where activity taking place</w:t>
            </w:r>
          </w:p>
        </w:tc>
      </w:tr>
      <w:tr w:rsidR="00CC23F6">
        <w:tc>
          <w:tcPr>
            <w:tcW w:w="9948"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proofErr w:type="spellStart"/>
            <w:r>
              <w:rPr>
                <w:rFonts w:ascii="Calibri" w:eastAsia="Calibri" w:hAnsi="Calibri" w:cs="Calibri"/>
                <w:sz w:val="20"/>
                <w:szCs w:val="20"/>
              </w:rPr>
              <w:t>Tregony</w:t>
            </w:r>
            <w:proofErr w:type="spellEnd"/>
            <w:r>
              <w:rPr>
                <w:rFonts w:ascii="Calibri" w:eastAsia="Calibri" w:hAnsi="Calibri" w:cs="Calibri"/>
                <w:sz w:val="20"/>
                <w:szCs w:val="20"/>
              </w:rPr>
              <w:t xml:space="preserve"> and </w:t>
            </w:r>
            <w:proofErr w:type="spellStart"/>
            <w:r>
              <w:rPr>
                <w:rFonts w:ascii="Calibri" w:eastAsia="Calibri" w:hAnsi="Calibri" w:cs="Calibri"/>
                <w:sz w:val="20"/>
                <w:szCs w:val="20"/>
              </w:rPr>
              <w:t>Gerrans</w:t>
            </w:r>
            <w:proofErr w:type="spellEnd"/>
            <w:r>
              <w:rPr>
                <w:rFonts w:ascii="Calibri" w:eastAsia="Calibri" w:hAnsi="Calibri" w:cs="Calibri"/>
                <w:sz w:val="20"/>
                <w:szCs w:val="20"/>
              </w:rPr>
              <w:t xml:space="preserve"> School</w:t>
            </w:r>
          </w:p>
        </w:tc>
      </w:tr>
      <w:tr w:rsidR="00CC23F6">
        <w:tc>
          <w:tcPr>
            <w:tcW w:w="346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Activity / Procedure</w:t>
            </w:r>
          </w:p>
        </w:tc>
        <w:tc>
          <w:tcPr>
            <w:tcW w:w="6480"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Insert name/type of activity or procedure being assessed</w:t>
            </w:r>
          </w:p>
        </w:tc>
      </w:tr>
      <w:tr w:rsidR="00CC23F6">
        <w:tc>
          <w:tcPr>
            <w:tcW w:w="9948"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Nursery, Reception, Year 1 and Year 6</w:t>
            </w:r>
          </w:p>
        </w:tc>
      </w:tr>
      <w:tr w:rsidR="00CC23F6">
        <w:tc>
          <w:tcPr>
            <w:tcW w:w="346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Assessment date</w:t>
            </w:r>
          </w:p>
        </w:tc>
        <w:tc>
          <w:tcPr>
            <w:tcW w:w="6480"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Insert date when assessment is being carried out</w:t>
            </w:r>
          </w:p>
        </w:tc>
      </w:tr>
      <w:tr w:rsidR="00CC23F6">
        <w:tc>
          <w:tcPr>
            <w:tcW w:w="9948"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14/5/2020 – to be updated regularly until re-opening</w:t>
            </w:r>
          </w:p>
        </w:tc>
      </w:tr>
      <w:tr w:rsidR="00CC23F6">
        <w:tc>
          <w:tcPr>
            <w:tcW w:w="346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C23F6" w:rsidRDefault="00416718">
            <w:pPr>
              <w:spacing w:before="120" w:after="120"/>
              <w:ind w:left="0" w:hanging="2"/>
              <w:rPr>
                <w:rFonts w:ascii="Calibri" w:eastAsia="Calibri" w:hAnsi="Calibri" w:cs="Calibri"/>
                <w:b/>
                <w:sz w:val="20"/>
                <w:szCs w:val="20"/>
              </w:rPr>
            </w:pPr>
            <w:r>
              <w:rPr>
                <w:rFonts w:ascii="Calibri" w:eastAsia="Calibri" w:hAnsi="Calibri" w:cs="Calibri"/>
                <w:b/>
                <w:sz w:val="20"/>
                <w:szCs w:val="20"/>
              </w:rPr>
              <w:t>Person conducting assessment</w:t>
            </w:r>
          </w:p>
        </w:tc>
        <w:tc>
          <w:tcPr>
            <w:tcW w:w="6480" w:type="dxa"/>
            <w:tcBorders>
              <w:top w:val="single" w:sz="4" w:space="0" w:color="000000"/>
              <w:left w:val="single" w:sz="4" w:space="0" w:color="000000"/>
              <w:bottom w:val="single" w:sz="4" w:space="0" w:color="000000"/>
              <w:right w:val="single" w:sz="4" w:space="0" w:color="000000"/>
            </w:tcBorders>
            <w:vAlign w:val="center"/>
          </w:tcPr>
          <w:p w:rsidR="00CC23F6" w:rsidRDefault="00C770E4">
            <w:pPr>
              <w:spacing w:before="120" w:after="120"/>
              <w:ind w:left="0" w:hanging="2"/>
              <w:rPr>
                <w:rFonts w:ascii="Calibri" w:eastAsia="Calibri" w:hAnsi="Calibri" w:cs="Calibri"/>
                <w:sz w:val="20"/>
                <w:szCs w:val="20"/>
              </w:rPr>
            </w:pPr>
            <w:r>
              <w:rPr>
                <w:rFonts w:ascii="Calibri" w:eastAsia="Calibri" w:hAnsi="Calibri" w:cs="Calibri"/>
                <w:sz w:val="20"/>
                <w:szCs w:val="20"/>
              </w:rPr>
              <w:t>Kate Douglass and Julie Elvy</w:t>
            </w:r>
          </w:p>
        </w:tc>
      </w:tr>
    </w:tbl>
    <w:p w:rsidR="00CC23F6" w:rsidRDefault="00CC23F6">
      <w:pPr>
        <w:ind w:left="0" w:hanging="2"/>
        <w:rPr>
          <w:rFonts w:ascii="Calibri" w:eastAsia="Calibri" w:hAnsi="Calibri" w:cs="Calibri"/>
          <w:sz w:val="20"/>
          <w:szCs w:val="20"/>
        </w:rPr>
      </w:pPr>
    </w:p>
    <w:tbl>
      <w:tblPr>
        <w:tblStyle w:val="a1"/>
        <w:tblW w:w="99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468"/>
        <w:gridCol w:w="6480"/>
      </w:tblGrid>
      <w:tr w:rsidR="00CC23F6">
        <w:tc>
          <w:tcPr>
            <w:tcW w:w="346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Identify people at risk</w:t>
            </w:r>
          </w:p>
        </w:tc>
        <w:tc>
          <w:tcPr>
            <w:tcW w:w="6480"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 xml:space="preserve">YES or NO </w:t>
            </w:r>
          </w:p>
        </w:tc>
      </w:tr>
      <w:tr w:rsidR="00CC23F6">
        <w:tc>
          <w:tcPr>
            <w:tcW w:w="3468"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Employees</w:t>
            </w:r>
          </w:p>
        </w:tc>
        <w:tc>
          <w:tcPr>
            <w:tcW w:w="6480"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YES</w:t>
            </w:r>
          </w:p>
        </w:tc>
      </w:tr>
      <w:tr w:rsidR="00CC23F6">
        <w:tc>
          <w:tcPr>
            <w:tcW w:w="3468"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Children</w:t>
            </w:r>
          </w:p>
        </w:tc>
        <w:tc>
          <w:tcPr>
            <w:tcW w:w="6480"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YES</w:t>
            </w:r>
          </w:p>
        </w:tc>
      </w:tr>
      <w:tr w:rsidR="00CC23F6">
        <w:tc>
          <w:tcPr>
            <w:tcW w:w="3468"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Visitors</w:t>
            </w:r>
          </w:p>
        </w:tc>
        <w:tc>
          <w:tcPr>
            <w:tcW w:w="6480"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YES</w:t>
            </w:r>
          </w:p>
        </w:tc>
      </w:tr>
      <w:tr w:rsidR="00CC23F6">
        <w:tc>
          <w:tcPr>
            <w:tcW w:w="3468"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 xml:space="preserve">Contractors </w:t>
            </w:r>
          </w:p>
        </w:tc>
        <w:tc>
          <w:tcPr>
            <w:tcW w:w="6480"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YES</w:t>
            </w:r>
          </w:p>
        </w:tc>
      </w:tr>
    </w:tbl>
    <w:p w:rsidR="00CC23F6" w:rsidRDefault="00CC23F6">
      <w:pPr>
        <w:ind w:left="0" w:hanging="2"/>
        <w:rPr>
          <w:rFonts w:ascii="Calibri" w:eastAsia="Calibri" w:hAnsi="Calibri" w:cs="Calibri"/>
          <w:sz w:val="20"/>
          <w:szCs w:val="20"/>
        </w:rPr>
      </w:pPr>
    </w:p>
    <w:p w:rsidR="00CC23F6" w:rsidRDefault="00CC23F6">
      <w:pPr>
        <w:ind w:left="0" w:hanging="2"/>
        <w:rPr>
          <w:rFonts w:ascii="Calibri" w:eastAsia="Calibri" w:hAnsi="Calibri" w:cs="Calibri"/>
          <w:sz w:val="20"/>
          <w:szCs w:val="20"/>
          <w:u w:val="single"/>
        </w:rPr>
      </w:pPr>
    </w:p>
    <w:p w:rsidR="00CC23F6" w:rsidRDefault="00416718">
      <w:pPr>
        <w:ind w:left="0" w:hanging="2"/>
        <w:rPr>
          <w:rFonts w:ascii="Calibri" w:eastAsia="Calibri" w:hAnsi="Calibri" w:cs="Calibri"/>
          <w:u w:val="single"/>
        </w:rPr>
      </w:pPr>
      <w:r>
        <w:rPr>
          <w:rFonts w:ascii="Calibri" w:eastAsia="Calibri" w:hAnsi="Calibri" w:cs="Calibri"/>
          <w:u w:val="single"/>
        </w:rPr>
        <w:t xml:space="preserve">Government guidance states for </w:t>
      </w:r>
      <w:proofErr w:type="gramStart"/>
      <w:r>
        <w:rPr>
          <w:rFonts w:ascii="Calibri" w:eastAsia="Calibri" w:hAnsi="Calibri" w:cs="Calibri"/>
          <w:u w:val="single"/>
        </w:rPr>
        <w:t>schools</w:t>
      </w:r>
      <w:proofErr w:type="gramEnd"/>
      <w:r>
        <w:rPr>
          <w:rFonts w:ascii="Calibri" w:eastAsia="Calibri" w:hAnsi="Calibri" w:cs="Calibri"/>
          <w:u w:val="single"/>
        </w:rPr>
        <w:t xml:space="preserve"> states: </w:t>
      </w:r>
    </w:p>
    <w:p w:rsidR="00CC23F6" w:rsidRDefault="00CC23F6">
      <w:pPr>
        <w:ind w:left="0" w:hanging="2"/>
        <w:rPr>
          <w:rFonts w:ascii="Calibri" w:eastAsia="Calibri" w:hAnsi="Calibri" w:cs="Calibri"/>
        </w:rPr>
      </w:pPr>
    </w:p>
    <w:p w:rsidR="00CC23F6" w:rsidRDefault="00416718">
      <w:pPr>
        <w:ind w:left="0" w:hanging="2"/>
        <w:rPr>
          <w:rFonts w:ascii="Calibri" w:eastAsia="Calibri" w:hAnsi="Calibri" w:cs="Calibri"/>
        </w:rPr>
      </w:pPr>
      <w:r>
        <w:rPr>
          <w:rFonts w:ascii="Calibri" w:eastAsia="Calibri" w:hAnsi="Calibri" w:cs="Calibri"/>
        </w:rPr>
        <w:t>“The safety of children and staff is our utmost priority.”</w:t>
      </w:r>
    </w:p>
    <w:p w:rsidR="00CC23F6" w:rsidRDefault="00416718">
      <w:pPr>
        <w:ind w:left="0" w:hanging="2"/>
        <w:rPr>
          <w:rFonts w:ascii="Calibri" w:eastAsia="Calibri" w:hAnsi="Calibri" w:cs="Calibri"/>
        </w:rPr>
      </w:pPr>
      <w:r>
        <w:rPr>
          <w:rFonts w:ascii="Calibri" w:eastAsia="Calibri" w:hAnsi="Calibri" w:cs="Calibri"/>
        </w:rPr>
        <w:t>“The advice seeks to support staff working in schools, colleges and childcare settings, to deliver this approach in the safest way possible, focussing on measures they can put in place to help limit the risk of the virus spreading within education and childcare settings.”</w:t>
      </w:r>
    </w:p>
    <w:p w:rsidR="00CC23F6" w:rsidRDefault="00416718">
      <w:pPr>
        <w:ind w:left="0" w:hanging="2"/>
        <w:rPr>
          <w:rFonts w:ascii="Calibri" w:eastAsia="Calibri" w:hAnsi="Calibri" w:cs="Calibri"/>
        </w:rPr>
      </w:pPr>
      <w:r>
        <w:rPr>
          <w:rFonts w:ascii="Calibri" w:eastAsia="Calibri" w:hAnsi="Calibri" w:cs="Calibri"/>
        </w:rPr>
        <w:t>“In education, childcare and social care settings, preventing the spread of the coronavirus involves dealing with direct transmissions (for instance, when in close contact with those sneezing and coughing) and indirect transmission (via touching contaminated surfaces.) A range of approaches and actions should be employed to do this.”</w:t>
      </w:r>
    </w:p>
    <w:p w:rsidR="00CC23F6" w:rsidRDefault="00CC23F6">
      <w:pPr>
        <w:ind w:left="0" w:hanging="2"/>
        <w:rPr>
          <w:rFonts w:ascii="Calibri" w:eastAsia="Calibri" w:hAnsi="Calibri" w:cs="Calibri"/>
        </w:rPr>
      </w:pPr>
    </w:p>
    <w:p w:rsidR="00CC23F6" w:rsidRDefault="00416718">
      <w:pPr>
        <w:ind w:left="0" w:hanging="2"/>
        <w:rPr>
          <w:rFonts w:ascii="Calibri" w:eastAsia="Calibri" w:hAnsi="Calibri" w:cs="Calibri"/>
          <w:u w:val="single"/>
        </w:rPr>
      </w:pPr>
      <w:r>
        <w:rPr>
          <w:rFonts w:ascii="Calibri" w:eastAsia="Calibri" w:hAnsi="Calibri" w:cs="Calibri"/>
          <w:u w:val="single"/>
        </w:rPr>
        <w:t xml:space="preserve">Government guidance for parents concerning re-opening of schools states: </w:t>
      </w:r>
    </w:p>
    <w:p w:rsidR="00CC23F6" w:rsidRDefault="00CC23F6">
      <w:pPr>
        <w:ind w:left="0" w:hanging="2"/>
        <w:rPr>
          <w:rFonts w:ascii="Calibri" w:eastAsia="Calibri" w:hAnsi="Calibri" w:cs="Calibri"/>
        </w:rPr>
      </w:pPr>
    </w:p>
    <w:p w:rsidR="00CC23F6" w:rsidRDefault="00416718">
      <w:pPr>
        <w:ind w:left="0" w:hanging="2"/>
        <w:rPr>
          <w:rFonts w:ascii="Calibri" w:eastAsia="Calibri" w:hAnsi="Calibri" w:cs="Calibri"/>
          <w:color w:val="000000"/>
        </w:rPr>
      </w:pPr>
      <w:r>
        <w:rPr>
          <w:rFonts w:ascii="Calibri" w:eastAsia="Calibri" w:hAnsi="Calibri" w:cs="Calibri"/>
        </w:rPr>
        <w:t xml:space="preserve">“We have provided guidance and support to schools, colleges and child care settings on implementing protective measures in education and childcare settings to help them </w:t>
      </w:r>
      <w:r>
        <w:rPr>
          <w:rFonts w:ascii="Calibri" w:eastAsia="Calibri" w:hAnsi="Calibri" w:cs="Calibri"/>
          <w:b/>
          <w:color w:val="000000"/>
          <w:u w:val="single"/>
        </w:rPr>
        <w:t>reduce the risk of transmission as more children and young people return.”</w:t>
      </w:r>
      <w:r>
        <w:rPr>
          <w:rFonts w:ascii="Calibri" w:eastAsia="Calibri" w:hAnsi="Calibri" w:cs="Calibri"/>
          <w:color w:val="000000"/>
        </w:rPr>
        <w:t xml:space="preserve">  </w:t>
      </w:r>
    </w:p>
    <w:p w:rsidR="00CC23F6" w:rsidRDefault="00CC23F6">
      <w:pPr>
        <w:ind w:left="0" w:hanging="2"/>
        <w:rPr>
          <w:rFonts w:ascii="Calibri" w:eastAsia="Calibri" w:hAnsi="Calibri" w:cs="Calibri"/>
          <w:color w:val="000000"/>
        </w:rPr>
      </w:pPr>
    </w:p>
    <w:p w:rsidR="00CC23F6" w:rsidRDefault="00416718">
      <w:pPr>
        <w:ind w:left="0" w:hanging="2"/>
        <w:rPr>
          <w:rFonts w:ascii="Calibri" w:eastAsia="Calibri" w:hAnsi="Calibri" w:cs="Calibri"/>
          <w:color w:val="000000"/>
        </w:rPr>
      </w:pPr>
      <w:r>
        <w:rPr>
          <w:rFonts w:ascii="Calibri" w:eastAsia="Calibri" w:hAnsi="Calibri" w:cs="Calibri"/>
          <w:color w:val="000000"/>
        </w:rPr>
        <w:lastRenderedPageBreak/>
        <w:t xml:space="preserve">“Whilst such changes are likely to look different in each setting, as they will depend upon individual circumstances, they are all designed to minimise risks to children, staff and their families. </w:t>
      </w:r>
    </w:p>
    <w:p w:rsidR="00CC23F6" w:rsidRDefault="00CC23F6">
      <w:pPr>
        <w:ind w:left="0" w:hanging="2"/>
        <w:rPr>
          <w:rFonts w:ascii="Calibri" w:eastAsia="Calibri" w:hAnsi="Calibri" w:cs="Calibri"/>
          <w:color w:val="000000"/>
        </w:rPr>
      </w:pPr>
    </w:p>
    <w:p w:rsidR="00CC23F6" w:rsidRDefault="00416718">
      <w:pPr>
        <w:ind w:left="0" w:hanging="2"/>
        <w:rPr>
          <w:rFonts w:ascii="Calibri" w:eastAsia="Calibri" w:hAnsi="Calibri" w:cs="Calibri"/>
          <w:color w:val="000000"/>
        </w:rPr>
      </w:pPr>
      <w:r>
        <w:rPr>
          <w:rFonts w:ascii="Calibri" w:eastAsia="Calibri" w:hAnsi="Calibri" w:cs="Calibri"/>
          <w:color w:val="000000"/>
        </w:rPr>
        <w:t xml:space="preserve">Schools and colleges continue to be best placed to make decisions about how to support and educate their pupils during this period. This will include: </w:t>
      </w:r>
    </w:p>
    <w:p w:rsidR="00CC23F6" w:rsidRDefault="00416718">
      <w:pPr>
        <w:ind w:left="0" w:hanging="2"/>
        <w:rPr>
          <w:rFonts w:ascii="Calibri" w:eastAsia="Calibri" w:hAnsi="Calibri" w:cs="Calibri"/>
          <w:color w:val="000000"/>
        </w:rPr>
      </w:pPr>
      <w:r>
        <w:rPr>
          <w:rFonts w:ascii="Calibri" w:eastAsia="Calibri" w:hAnsi="Calibri" w:cs="Calibri"/>
          <w:color w:val="000000"/>
        </w:rPr>
        <w:t>Consideration of the pupils’ mental health and well being</w:t>
      </w:r>
    </w:p>
    <w:p w:rsidR="00CC23F6" w:rsidRDefault="00CC23F6">
      <w:pPr>
        <w:ind w:left="0" w:hanging="2"/>
        <w:rPr>
          <w:rFonts w:ascii="Calibri" w:eastAsia="Calibri" w:hAnsi="Calibri" w:cs="Calibri"/>
          <w:color w:val="000000"/>
        </w:rPr>
      </w:pPr>
    </w:p>
    <w:p w:rsidR="00CC23F6" w:rsidRDefault="00CC23F6">
      <w:pPr>
        <w:ind w:left="0" w:hanging="2"/>
        <w:rPr>
          <w:rFonts w:ascii="Calibri" w:eastAsia="Calibri" w:hAnsi="Calibri" w:cs="Calibri"/>
        </w:rPr>
      </w:pPr>
    </w:p>
    <w:p w:rsidR="00CC23F6" w:rsidRDefault="00CC23F6">
      <w:pPr>
        <w:ind w:left="0" w:hanging="2"/>
        <w:rPr>
          <w:rFonts w:ascii="Calibri" w:eastAsia="Calibri" w:hAnsi="Calibri" w:cs="Calibri"/>
          <w:sz w:val="20"/>
          <w:szCs w:val="20"/>
        </w:rPr>
      </w:pPr>
    </w:p>
    <w:p w:rsidR="00CC23F6" w:rsidRDefault="00416718">
      <w:pPr>
        <w:ind w:left="0" w:hanging="2"/>
        <w:rPr>
          <w:rFonts w:ascii="Calibri" w:eastAsia="Calibri" w:hAnsi="Calibri" w:cs="Calibri"/>
          <w:color w:val="FF0000"/>
          <w:sz w:val="20"/>
          <w:szCs w:val="20"/>
        </w:rPr>
      </w:pPr>
      <w:r>
        <w:br w:type="column"/>
      </w:r>
    </w:p>
    <w:p w:rsidR="00CC23F6" w:rsidRDefault="00CC23F6">
      <w:pPr>
        <w:ind w:left="0" w:hanging="2"/>
        <w:rPr>
          <w:rFonts w:ascii="Calibri" w:eastAsia="Calibri" w:hAnsi="Calibri" w:cs="Calibri"/>
          <w:sz w:val="20"/>
          <w:szCs w:val="20"/>
        </w:rPr>
      </w:pPr>
    </w:p>
    <w:tbl>
      <w:tblPr>
        <w:tblStyle w:val="a2"/>
        <w:tblW w:w="99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487"/>
        <w:gridCol w:w="981"/>
        <w:gridCol w:w="1506"/>
        <w:gridCol w:w="2487"/>
        <w:gridCol w:w="2487"/>
      </w:tblGrid>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Identify hazard</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Record  the hazard that could cause harm or injury – add appropriate detail about the type and location of hazards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rPr>
            </w:pPr>
            <w:r>
              <w:rPr>
                <w:rFonts w:ascii="Calibri" w:eastAsia="Calibri" w:hAnsi="Calibri" w:cs="Calibri"/>
                <w:b/>
              </w:rPr>
              <w:t>Lack of social distancing in the classroom</w:t>
            </w:r>
            <w:r>
              <w:rPr>
                <w:rFonts w:ascii="Calibri" w:eastAsia="Calibri" w:hAnsi="Calibri" w:cs="Calibri"/>
              </w:rPr>
              <w:t xml:space="preserve"> resulting in direct transmission of the virus</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Existing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 xml:space="preserve">Consider current level of risk </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highlight w:val="yellow"/>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Control measures</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List your control measures required to reduce risk – add appropriate detail about the type and location of controls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Pr="004B5A60" w:rsidRDefault="00416718">
            <w:pPr>
              <w:numPr>
                <w:ilvl w:val="0"/>
                <w:numId w:val="2"/>
              </w:numPr>
              <w:pBdr>
                <w:top w:val="nil"/>
                <w:left w:val="nil"/>
                <w:bottom w:val="nil"/>
                <w:right w:val="nil"/>
                <w:between w:val="nil"/>
              </w:pBdr>
              <w:spacing w:line="240" w:lineRule="auto"/>
              <w:ind w:left="0" w:hanging="2"/>
              <w:rPr>
                <w:rFonts w:ascii="Calibri" w:eastAsia="Calibri" w:hAnsi="Calibri" w:cs="Calibri"/>
              </w:rPr>
            </w:pPr>
            <w:r w:rsidRPr="004B5A60">
              <w:rPr>
                <w:rFonts w:ascii="Calibri" w:eastAsia="Calibri" w:hAnsi="Calibri" w:cs="Calibri"/>
              </w:rPr>
              <w:t xml:space="preserve">Reduce the number of children in the classroom to enable social distancing (no more than 15) </w:t>
            </w:r>
          </w:p>
          <w:p w:rsidR="00CC23F6" w:rsidRPr="004B5A60" w:rsidRDefault="00416718">
            <w:pPr>
              <w:numPr>
                <w:ilvl w:val="0"/>
                <w:numId w:val="2"/>
              </w:numPr>
              <w:pBdr>
                <w:top w:val="nil"/>
                <w:left w:val="nil"/>
                <w:bottom w:val="nil"/>
                <w:right w:val="nil"/>
                <w:between w:val="nil"/>
              </w:pBdr>
              <w:spacing w:line="240" w:lineRule="auto"/>
              <w:ind w:left="0" w:hanging="2"/>
              <w:rPr>
                <w:rFonts w:ascii="Calibri" w:eastAsia="Calibri" w:hAnsi="Calibri" w:cs="Calibri"/>
              </w:rPr>
            </w:pPr>
            <w:r w:rsidRPr="004B5A60">
              <w:rPr>
                <w:rFonts w:ascii="Calibri" w:eastAsia="Calibri" w:hAnsi="Calibri" w:cs="Calibri"/>
              </w:rPr>
              <w:t xml:space="preserve">Remove excess furniture to increase space if space to do so </w:t>
            </w:r>
          </w:p>
          <w:p w:rsidR="00CC23F6" w:rsidRPr="004B5A60" w:rsidRDefault="00416718">
            <w:pPr>
              <w:numPr>
                <w:ilvl w:val="0"/>
                <w:numId w:val="2"/>
              </w:numPr>
              <w:pBdr>
                <w:top w:val="nil"/>
                <w:left w:val="nil"/>
                <w:bottom w:val="nil"/>
                <w:right w:val="nil"/>
                <w:between w:val="nil"/>
              </w:pBdr>
              <w:spacing w:line="240" w:lineRule="auto"/>
              <w:ind w:left="0" w:hanging="2"/>
              <w:rPr>
                <w:rFonts w:ascii="Calibri" w:eastAsia="Calibri" w:hAnsi="Calibri" w:cs="Calibri"/>
              </w:rPr>
            </w:pPr>
            <w:r w:rsidRPr="004B5A60">
              <w:rPr>
                <w:rFonts w:ascii="Calibri" w:eastAsia="Calibri" w:hAnsi="Calibri" w:cs="Calibri"/>
              </w:rPr>
              <w:t xml:space="preserve">Children keep to their desks when in the room in KS2 </w:t>
            </w:r>
            <w:r w:rsidR="00783EA5" w:rsidRPr="004B5A60">
              <w:rPr>
                <w:rFonts w:ascii="Calibri" w:eastAsia="Calibri" w:hAnsi="Calibri" w:cs="Calibri"/>
              </w:rPr>
              <w:t>(this</w:t>
            </w:r>
            <w:r w:rsidRPr="004B5A60">
              <w:rPr>
                <w:rFonts w:ascii="Calibri" w:eastAsia="Calibri" w:hAnsi="Calibri" w:cs="Calibri"/>
              </w:rPr>
              <w:t xml:space="preserve"> is not natural or possible in EYFS or KS1 setting) </w:t>
            </w:r>
          </w:p>
          <w:p w:rsidR="00CC23F6" w:rsidRPr="004B5A60" w:rsidRDefault="00416718">
            <w:pPr>
              <w:numPr>
                <w:ilvl w:val="0"/>
                <w:numId w:val="2"/>
              </w:numPr>
              <w:pBdr>
                <w:top w:val="nil"/>
                <w:left w:val="nil"/>
                <w:bottom w:val="nil"/>
                <w:right w:val="nil"/>
                <w:between w:val="nil"/>
              </w:pBdr>
              <w:spacing w:line="240" w:lineRule="auto"/>
              <w:ind w:left="0" w:hanging="2"/>
              <w:rPr>
                <w:rFonts w:ascii="Calibri" w:eastAsia="Calibri" w:hAnsi="Calibri" w:cs="Calibri"/>
              </w:rPr>
            </w:pPr>
            <w:r w:rsidRPr="004B5A60">
              <w:rPr>
                <w:rFonts w:ascii="Calibri" w:eastAsia="Calibri" w:hAnsi="Calibri" w:cs="Calibri"/>
              </w:rPr>
              <w:t xml:space="preserve">Social distancing agreement created for and with the children – </w:t>
            </w:r>
          </w:p>
          <w:p w:rsidR="00CC23F6" w:rsidRPr="004B5A60" w:rsidRDefault="00416718">
            <w:pPr>
              <w:pBdr>
                <w:top w:val="nil"/>
                <w:left w:val="nil"/>
                <w:bottom w:val="nil"/>
                <w:right w:val="nil"/>
                <w:between w:val="nil"/>
              </w:pBdr>
              <w:spacing w:line="240" w:lineRule="auto"/>
              <w:ind w:left="0" w:hanging="2"/>
              <w:rPr>
                <w:rFonts w:ascii="Calibri" w:eastAsia="Calibri" w:hAnsi="Calibri" w:cs="Calibri"/>
              </w:rPr>
            </w:pPr>
            <w:r w:rsidRPr="004B5A60">
              <w:rPr>
                <w:rFonts w:ascii="Calibri" w:eastAsia="Calibri" w:hAnsi="Calibri" w:cs="Calibri"/>
              </w:rPr>
              <w:t xml:space="preserve">(Include instructions how to line up, use of toilet, moving around the classroom </w:t>
            </w:r>
            <w:proofErr w:type="spellStart"/>
            <w:r w:rsidRPr="004B5A60">
              <w:rPr>
                <w:rFonts w:ascii="Calibri" w:eastAsia="Calibri" w:hAnsi="Calibri" w:cs="Calibri"/>
              </w:rPr>
              <w:t>etc</w:t>
            </w:r>
            <w:proofErr w:type="spellEnd"/>
            <w:r w:rsidRPr="004B5A60">
              <w:rPr>
                <w:rFonts w:ascii="Calibri" w:eastAsia="Calibri" w:hAnsi="Calibri" w:cs="Calibri"/>
              </w:rPr>
              <w:t xml:space="preserve">) </w:t>
            </w:r>
          </w:p>
          <w:p w:rsidR="00CC23F6" w:rsidRPr="004B5A60" w:rsidRDefault="00416718">
            <w:pPr>
              <w:numPr>
                <w:ilvl w:val="0"/>
                <w:numId w:val="2"/>
              </w:numPr>
              <w:pBdr>
                <w:top w:val="nil"/>
                <w:left w:val="nil"/>
                <w:bottom w:val="nil"/>
                <w:right w:val="nil"/>
                <w:between w:val="nil"/>
              </w:pBdr>
              <w:spacing w:line="240" w:lineRule="auto"/>
              <w:ind w:left="0" w:hanging="2"/>
              <w:rPr>
                <w:rFonts w:ascii="Calibri" w:eastAsia="Calibri" w:hAnsi="Calibri" w:cs="Calibri"/>
              </w:rPr>
            </w:pPr>
            <w:r w:rsidRPr="004B5A60">
              <w:rPr>
                <w:rFonts w:ascii="Calibri" w:eastAsia="Calibri" w:hAnsi="Calibri" w:cs="Calibri"/>
              </w:rPr>
              <w:t>Agreement re-visited and modelled many times a day and linked to school behaviour system – lots of praise for adherence and reminders for non-compliance</w:t>
            </w:r>
          </w:p>
          <w:p w:rsidR="00CC23F6" w:rsidRPr="004B5A60" w:rsidRDefault="00416718">
            <w:pPr>
              <w:numPr>
                <w:ilvl w:val="0"/>
                <w:numId w:val="2"/>
              </w:numPr>
              <w:pBdr>
                <w:top w:val="nil"/>
                <w:left w:val="nil"/>
                <w:bottom w:val="nil"/>
                <w:right w:val="nil"/>
                <w:between w:val="nil"/>
              </w:pBdr>
              <w:spacing w:line="240" w:lineRule="auto"/>
              <w:ind w:left="0" w:hanging="2"/>
              <w:rPr>
                <w:rFonts w:ascii="Calibri" w:eastAsia="Calibri" w:hAnsi="Calibri" w:cs="Calibri"/>
              </w:rPr>
            </w:pPr>
            <w:r w:rsidRPr="004B5A60">
              <w:rPr>
                <w:rFonts w:ascii="Calibri" w:eastAsia="Calibri" w:hAnsi="Calibri" w:cs="Calibri"/>
              </w:rPr>
              <w:t xml:space="preserve">Where possible lessons planned for individual work (not pairings or group work) </w:t>
            </w:r>
          </w:p>
          <w:p w:rsidR="00CC23F6" w:rsidRPr="004B5A60" w:rsidRDefault="00416718">
            <w:pPr>
              <w:numPr>
                <w:ilvl w:val="0"/>
                <w:numId w:val="2"/>
              </w:numPr>
              <w:pBdr>
                <w:top w:val="nil"/>
                <w:left w:val="nil"/>
                <w:bottom w:val="nil"/>
                <w:right w:val="nil"/>
                <w:between w:val="nil"/>
              </w:pBdr>
              <w:spacing w:line="240" w:lineRule="auto"/>
              <w:ind w:left="0" w:hanging="2"/>
              <w:rPr>
                <w:rFonts w:ascii="Calibri" w:eastAsia="Calibri" w:hAnsi="Calibri" w:cs="Calibri"/>
              </w:rPr>
            </w:pPr>
            <w:r w:rsidRPr="004B5A60">
              <w:rPr>
                <w:rFonts w:ascii="Calibri" w:eastAsia="Calibri" w:hAnsi="Calibri" w:cs="Calibri"/>
              </w:rPr>
              <w:t xml:space="preserve">Feedback – using large whiteboard and visualizer and interactive whiteboard to minimise close interaction </w:t>
            </w:r>
          </w:p>
          <w:p w:rsidR="00CC23F6" w:rsidRPr="004B5A60" w:rsidRDefault="00416718">
            <w:pPr>
              <w:numPr>
                <w:ilvl w:val="0"/>
                <w:numId w:val="2"/>
              </w:numPr>
              <w:pBdr>
                <w:top w:val="nil"/>
                <w:left w:val="nil"/>
                <w:bottom w:val="nil"/>
                <w:right w:val="nil"/>
                <w:between w:val="nil"/>
              </w:pBdr>
              <w:spacing w:line="240" w:lineRule="auto"/>
              <w:ind w:left="0" w:hanging="2"/>
              <w:rPr>
                <w:rFonts w:ascii="Calibri" w:eastAsia="Calibri" w:hAnsi="Calibri" w:cs="Calibri"/>
              </w:rPr>
            </w:pPr>
            <w:r w:rsidRPr="004B5A60">
              <w:rPr>
                <w:rFonts w:ascii="Calibri" w:eastAsia="Calibri" w:hAnsi="Calibri" w:cs="Calibri"/>
              </w:rPr>
              <w:t>Children to use the same working areas where possible</w:t>
            </w:r>
          </w:p>
          <w:p w:rsidR="00CC23F6" w:rsidRPr="004B5A60" w:rsidRDefault="00416718">
            <w:pPr>
              <w:numPr>
                <w:ilvl w:val="0"/>
                <w:numId w:val="2"/>
              </w:numPr>
              <w:pBdr>
                <w:top w:val="nil"/>
                <w:left w:val="nil"/>
                <w:bottom w:val="nil"/>
                <w:right w:val="nil"/>
                <w:between w:val="nil"/>
              </w:pBdr>
              <w:spacing w:line="240" w:lineRule="auto"/>
              <w:ind w:left="0" w:hanging="2"/>
              <w:rPr>
                <w:rFonts w:ascii="Calibri" w:eastAsia="Calibri" w:hAnsi="Calibri" w:cs="Calibri"/>
              </w:rPr>
            </w:pPr>
            <w:r w:rsidRPr="004B5A60">
              <w:rPr>
                <w:rFonts w:ascii="Calibri" w:eastAsia="Calibri" w:hAnsi="Calibri" w:cs="Calibri"/>
              </w:rPr>
              <w:t>Teacher and TAs are assigned to these children and stay with these children throughout the day (and on subsequent days) where possible</w:t>
            </w:r>
          </w:p>
          <w:p w:rsidR="00CC23F6" w:rsidRPr="004B5A60" w:rsidRDefault="00416718">
            <w:pPr>
              <w:numPr>
                <w:ilvl w:val="0"/>
                <w:numId w:val="2"/>
              </w:numPr>
              <w:pBdr>
                <w:top w:val="nil"/>
                <w:left w:val="nil"/>
                <w:bottom w:val="nil"/>
                <w:right w:val="nil"/>
                <w:between w:val="nil"/>
              </w:pBdr>
              <w:spacing w:line="240" w:lineRule="auto"/>
              <w:ind w:left="0" w:hanging="2"/>
              <w:rPr>
                <w:rFonts w:ascii="Calibri" w:eastAsia="Calibri" w:hAnsi="Calibri" w:cs="Calibri"/>
              </w:rPr>
            </w:pPr>
            <w:r w:rsidRPr="004B5A60">
              <w:rPr>
                <w:rFonts w:ascii="Calibri" w:eastAsia="Calibri" w:hAnsi="Calibri" w:cs="Calibri"/>
              </w:rPr>
              <w:t xml:space="preserve">Children stay in their learning groups where </w:t>
            </w:r>
            <w:r w:rsidR="00783EA5" w:rsidRPr="004B5A60">
              <w:rPr>
                <w:rFonts w:ascii="Calibri" w:eastAsia="Calibri" w:hAnsi="Calibri" w:cs="Calibri"/>
              </w:rPr>
              <w:t>possible and</w:t>
            </w:r>
            <w:r w:rsidRPr="004B5A60">
              <w:rPr>
                <w:rFonts w:ascii="Calibri" w:eastAsia="Calibri" w:hAnsi="Calibri" w:cs="Calibri"/>
              </w:rPr>
              <w:t xml:space="preserve"> </w:t>
            </w:r>
            <w:r w:rsidR="00783EA5" w:rsidRPr="004B5A60">
              <w:rPr>
                <w:rFonts w:ascii="Calibri" w:eastAsia="Calibri" w:hAnsi="Calibri" w:cs="Calibri"/>
              </w:rPr>
              <w:t>avoid mixing</w:t>
            </w:r>
            <w:r w:rsidRPr="004B5A60">
              <w:rPr>
                <w:rFonts w:ascii="Calibri" w:eastAsia="Calibri" w:hAnsi="Calibri" w:cs="Calibri"/>
              </w:rPr>
              <w:t xml:space="preserve"> with other groups</w:t>
            </w:r>
          </w:p>
          <w:p w:rsidR="00CC23F6" w:rsidRPr="004B5A60" w:rsidRDefault="00416718">
            <w:pPr>
              <w:numPr>
                <w:ilvl w:val="0"/>
                <w:numId w:val="2"/>
              </w:numPr>
              <w:pBdr>
                <w:top w:val="nil"/>
                <w:left w:val="nil"/>
                <w:bottom w:val="nil"/>
                <w:right w:val="nil"/>
                <w:between w:val="nil"/>
              </w:pBdr>
              <w:spacing w:line="240" w:lineRule="auto"/>
              <w:ind w:left="0" w:hanging="2"/>
              <w:rPr>
                <w:rFonts w:ascii="Calibri" w:eastAsia="Calibri" w:hAnsi="Calibri" w:cs="Calibri"/>
              </w:rPr>
            </w:pPr>
            <w:r w:rsidRPr="004B5A60">
              <w:rPr>
                <w:rFonts w:ascii="Calibri" w:eastAsia="Calibri" w:hAnsi="Calibri" w:cs="Calibri"/>
              </w:rPr>
              <w:t>Childre</w:t>
            </w:r>
            <w:r w:rsidR="00783EA5">
              <w:rPr>
                <w:rFonts w:ascii="Calibri" w:eastAsia="Calibri" w:hAnsi="Calibri" w:cs="Calibri"/>
              </w:rPr>
              <w:t>n to bring in their own statione</w:t>
            </w:r>
            <w:r w:rsidRPr="004B5A60">
              <w:rPr>
                <w:rFonts w:ascii="Calibri" w:eastAsia="Calibri" w:hAnsi="Calibri" w:cs="Calibri"/>
              </w:rPr>
              <w:t>ry and to school in a named container which stays in school (the school will support families with this if needed)</w:t>
            </w:r>
          </w:p>
          <w:p w:rsidR="00CC23F6" w:rsidRPr="004B5A60" w:rsidRDefault="00416718">
            <w:pPr>
              <w:numPr>
                <w:ilvl w:val="0"/>
                <w:numId w:val="2"/>
              </w:numPr>
              <w:pBdr>
                <w:top w:val="nil"/>
                <w:left w:val="nil"/>
                <w:bottom w:val="nil"/>
                <w:right w:val="nil"/>
                <w:between w:val="nil"/>
              </w:pBdr>
              <w:spacing w:line="240" w:lineRule="auto"/>
              <w:ind w:left="0" w:hanging="2"/>
              <w:rPr>
                <w:rFonts w:ascii="Calibri" w:eastAsia="Calibri" w:hAnsi="Calibri" w:cs="Calibri"/>
              </w:rPr>
            </w:pPr>
            <w:r w:rsidRPr="004B5A60">
              <w:rPr>
                <w:rFonts w:ascii="Calibri" w:eastAsia="Calibri" w:hAnsi="Calibri" w:cs="Calibri"/>
              </w:rPr>
              <w:t xml:space="preserve">School equipment </w:t>
            </w:r>
            <w:proofErr w:type="spellStart"/>
            <w:r w:rsidRPr="004B5A60">
              <w:rPr>
                <w:rFonts w:ascii="Calibri" w:eastAsia="Calibri" w:hAnsi="Calibri" w:cs="Calibri"/>
              </w:rPr>
              <w:t>eg</w:t>
            </w:r>
            <w:proofErr w:type="spellEnd"/>
            <w:r w:rsidRPr="004B5A60">
              <w:rPr>
                <w:rFonts w:ascii="Calibri" w:eastAsia="Calibri" w:hAnsi="Calibri" w:cs="Calibri"/>
              </w:rPr>
              <w:t>. reading books will remain in school</w:t>
            </w:r>
          </w:p>
          <w:p w:rsidR="00CC23F6" w:rsidRPr="004B5A60" w:rsidRDefault="00416718">
            <w:pPr>
              <w:numPr>
                <w:ilvl w:val="0"/>
                <w:numId w:val="2"/>
              </w:numPr>
              <w:pBdr>
                <w:top w:val="nil"/>
                <w:left w:val="nil"/>
                <w:bottom w:val="nil"/>
                <w:right w:val="nil"/>
                <w:between w:val="nil"/>
              </w:pBdr>
              <w:spacing w:line="240" w:lineRule="auto"/>
              <w:ind w:left="0" w:hanging="2"/>
              <w:rPr>
                <w:rFonts w:ascii="Calibri" w:eastAsia="Calibri" w:hAnsi="Calibri" w:cs="Calibri"/>
              </w:rPr>
            </w:pPr>
            <w:r w:rsidRPr="004B5A60">
              <w:rPr>
                <w:rFonts w:ascii="Calibri" w:eastAsia="Calibri" w:hAnsi="Calibri" w:cs="Calibri"/>
              </w:rPr>
              <w:t>Only essential items to be brought into school (no book bags or toys)</w:t>
            </w:r>
          </w:p>
          <w:p w:rsidR="00CC23F6" w:rsidRPr="004B5A60" w:rsidRDefault="00CC23F6">
            <w:pPr>
              <w:pBdr>
                <w:top w:val="nil"/>
                <w:left w:val="nil"/>
                <w:bottom w:val="nil"/>
                <w:right w:val="nil"/>
                <w:between w:val="nil"/>
              </w:pBdr>
              <w:spacing w:line="240" w:lineRule="auto"/>
              <w:ind w:left="0" w:hanging="2"/>
              <w:rPr>
                <w:rFonts w:ascii="Calibri" w:eastAsia="Calibri" w:hAnsi="Calibri" w:cs="Calibri"/>
              </w:rPr>
            </w:pP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CC23F6" w:rsidRPr="004B5A60" w:rsidRDefault="00416718">
            <w:pPr>
              <w:spacing w:before="120" w:after="120"/>
              <w:ind w:left="0" w:hanging="2"/>
              <w:rPr>
                <w:rFonts w:ascii="Calibri" w:eastAsia="Calibri" w:hAnsi="Calibri" w:cs="Calibri"/>
                <w:sz w:val="20"/>
                <w:szCs w:val="20"/>
              </w:rPr>
            </w:pPr>
            <w:r w:rsidRPr="004B5A60">
              <w:rPr>
                <w:rFonts w:ascii="Calibri" w:eastAsia="Calibri" w:hAnsi="Calibri" w:cs="Calibri"/>
                <w:b/>
                <w:sz w:val="20"/>
                <w:szCs w:val="20"/>
              </w:rPr>
              <w:t>Remaining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Consider level of risk following use of control measures</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highlight w:val="yellow"/>
              </w:rPr>
            </w:pPr>
            <w:r>
              <w:rPr>
                <w:rFonts w:ascii="Calibri" w:eastAsia="Calibri" w:hAnsi="Calibri" w:cs="Calibri"/>
                <w:b/>
                <w:sz w:val="20"/>
                <w:szCs w:val="20"/>
                <w:highlight w:val="yellow"/>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bl>
    <w:p w:rsidR="00CC23F6" w:rsidRDefault="00CC23F6">
      <w:pPr>
        <w:ind w:left="0" w:hanging="2"/>
        <w:rPr>
          <w:rFonts w:ascii="Calibri" w:eastAsia="Calibri" w:hAnsi="Calibri" w:cs="Calibri"/>
          <w:sz w:val="20"/>
          <w:szCs w:val="20"/>
        </w:rPr>
      </w:pPr>
    </w:p>
    <w:p w:rsidR="00CC23F6" w:rsidRDefault="00416718">
      <w:pPr>
        <w:ind w:left="0" w:hanging="2"/>
        <w:rPr>
          <w:rFonts w:ascii="Calibri" w:eastAsia="Calibri" w:hAnsi="Calibri" w:cs="Calibri"/>
          <w:sz w:val="20"/>
          <w:szCs w:val="20"/>
        </w:rPr>
      </w:pPr>
      <w:r>
        <w:br w:type="column"/>
      </w:r>
    </w:p>
    <w:tbl>
      <w:tblPr>
        <w:tblStyle w:val="a3"/>
        <w:tblW w:w="99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487"/>
        <w:gridCol w:w="981"/>
        <w:gridCol w:w="1506"/>
        <w:gridCol w:w="2487"/>
        <w:gridCol w:w="2487"/>
      </w:tblGrid>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Identify hazard</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Record  the hazard that could cause harm or injury – add appropriate detail about the type and location of hazards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rPr>
            </w:pPr>
            <w:r>
              <w:rPr>
                <w:rFonts w:ascii="Calibri" w:eastAsia="Calibri" w:hAnsi="Calibri" w:cs="Calibri"/>
                <w:b/>
              </w:rPr>
              <w:t>Lack of social distancing using toilets and poor hygiene</w:t>
            </w:r>
            <w:r>
              <w:rPr>
                <w:rFonts w:ascii="Calibri" w:eastAsia="Calibri" w:hAnsi="Calibri" w:cs="Calibri"/>
              </w:rPr>
              <w:t xml:space="preserve"> resulting in direct and indirect transmission of the virus</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Existing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 xml:space="preserve">Consider current level of risk </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highlight w:val="yellow"/>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Control measures</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List your control measures required to reduce risk – add appropriate detail about the type and location of controls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416718">
            <w:pPr>
              <w:numPr>
                <w:ilvl w:val="0"/>
                <w:numId w:val="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rPr>
              <w:t>O</w:t>
            </w:r>
            <w:r>
              <w:rPr>
                <w:rFonts w:ascii="Calibri" w:eastAsia="Calibri" w:hAnsi="Calibri" w:cs="Calibri"/>
                <w:color w:val="000000"/>
              </w:rPr>
              <w:t xml:space="preserve">nly one boy and one girl allowed to go to </w:t>
            </w:r>
            <w:r>
              <w:rPr>
                <w:rFonts w:ascii="Calibri" w:eastAsia="Calibri" w:hAnsi="Calibri" w:cs="Calibri"/>
              </w:rPr>
              <w:t>the</w:t>
            </w:r>
            <w:r>
              <w:rPr>
                <w:rFonts w:ascii="Calibri" w:eastAsia="Calibri" w:hAnsi="Calibri" w:cs="Calibri"/>
                <w:color w:val="000000"/>
              </w:rPr>
              <w:t xml:space="preserve"> toilet at a time</w:t>
            </w:r>
          </w:p>
          <w:p w:rsidR="00CC23F6" w:rsidRDefault="00416718">
            <w:pPr>
              <w:numPr>
                <w:ilvl w:val="0"/>
                <w:numId w:val="4"/>
              </w:num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Supervision of handwashing in Key Stage 1 (hand washing procedures followed)</w:t>
            </w:r>
          </w:p>
          <w:p w:rsidR="00CC23F6" w:rsidRDefault="00416718">
            <w:pPr>
              <w:numPr>
                <w:ilvl w:val="0"/>
                <w:numId w:val="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Allocated toilets for different groups of children </w:t>
            </w:r>
          </w:p>
          <w:p w:rsidR="00CC23F6" w:rsidRDefault="00416718">
            <w:pPr>
              <w:numPr>
                <w:ilvl w:val="0"/>
                <w:numId w:val="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rPr>
              <w:t>Ensure w</w:t>
            </w:r>
            <w:r>
              <w:rPr>
                <w:rFonts w:ascii="Calibri" w:eastAsia="Calibri" w:hAnsi="Calibri" w:cs="Calibri"/>
                <w:color w:val="000000"/>
              </w:rPr>
              <w:t xml:space="preserve">ashing of hands </w:t>
            </w:r>
          </w:p>
          <w:p w:rsidR="00CC23F6" w:rsidRDefault="00416718">
            <w:pPr>
              <w:numPr>
                <w:ilvl w:val="0"/>
                <w:numId w:val="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Extra Signs in toilet and around the school regarding washing hands</w:t>
            </w:r>
          </w:p>
          <w:p w:rsidR="00CC23F6" w:rsidRDefault="00416718">
            <w:pPr>
              <w:numPr>
                <w:ilvl w:val="0"/>
                <w:numId w:val="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Wedges for the toilet external toilet doors if not fire doors.</w:t>
            </w:r>
          </w:p>
          <w:p w:rsidR="00CC23F6" w:rsidRDefault="00416718">
            <w:pPr>
              <w:numPr>
                <w:ilvl w:val="0"/>
                <w:numId w:val="4"/>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Extra soap ordered to ensure we do not run out </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Remaining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Consider level of risk following use of control measures</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highlight w:val="yellow"/>
              </w:rPr>
            </w:pPr>
            <w:r>
              <w:rPr>
                <w:rFonts w:ascii="Calibri" w:eastAsia="Calibri" w:hAnsi="Calibri" w:cs="Calibri"/>
                <w:b/>
                <w:sz w:val="20"/>
                <w:szCs w:val="20"/>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bl>
    <w:p w:rsidR="00CC23F6" w:rsidRDefault="00CC23F6">
      <w:pPr>
        <w:ind w:left="0" w:hanging="2"/>
        <w:rPr>
          <w:rFonts w:ascii="Calibri" w:eastAsia="Calibri" w:hAnsi="Calibri" w:cs="Calibri"/>
          <w:sz w:val="20"/>
          <w:szCs w:val="20"/>
        </w:rPr>
      </w:pPr>
    </w:p>
    <w:tbl>
      <w:tblPr>
        <w:tblStyle w:val="a4"/>
        <w:tblW w:w="99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487"/>
        <w:gridCol w:w="981"/>
        <w:gridCol w:w="1506"/>
        <w:gridCol w:w="2487"/>
        <w:gridCol w:w="2487"/>
      </w:tblGrid>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Identify hazard</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Record  the hazard that could cause harm or injury – add appropriate detail about the type and location of hazards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rPr>
            </w:pPr>
            <w:r>
              <w:rPr>
                <w:rFonts w:ascii="Calibri" w:eastAsia="Calibri" w:hAnsi="Calibri" w:cs="Calibri"/>
                <w:b/>
              </w:rPr>
              <w:t>Lack of social distancing waiting to enter classroom in morning</w:t>
            </w:r>
            <w:r>
              <w:rPr>
                <w:rFonts w:ascii="Calibri" w:eastAsia="Calibri" w:hAnsi="Calibri" w:cs="Calibri"/>
              </w:rPr>
              <w:t xml:space="preserve"> resulting in direct transmission of the virus </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Existing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 xml:space="preserve">Consider current level of risk </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highlight w:val="yellow"/>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Control measures</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List your control measures required to reduce risk – add appropriate detail about the type and location of controls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416718">
            <w:pPr>
              <w:numPr>
                <w:ilvl w:val="0"/>
                <w:numId w:val="6"/>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rPr>
              <w:t>Posters displayed</w:t>
            </w:r>
            <w:r>
              <w:rPr>
                <w:rFonts w:ascii="Calibri" w:eastAsia="Calibri" w:hAnsi="Calibri" w:cs="Calibri"/>
                <w:color w:val="000000"/>
              </w:rPr>
              <w:t xml:space="preserve"> outside the classrooms</w:t>
            </w:r>
            <w:r>
              <w:rPr>
                <w:rFonts w:ascii="Calibri" w:eastAsia="Calibri" w:hAnsi="Calibri" w:cs="Calibri"/>
              </w:rPr>
              <w:t xml:space="preserve"> to remind parents/pupils of social distancing rules</w:t>
            </w:r>
          </w:p>
          <w:p w:rsidR="00CC23F6" w:rsidRDefault="00416718">
            <w:pPr>
              <w:numPr>
                <w:ilvl w:val="0"/>
                <w:numId w:val="6"/>
              </w:num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 xml:space="preserve">Different entrances and exits </w:t>
            </w:r>
          </w:p>
          <w:p w:rsidR="00CC23F6" w:rsidRDefault="00416718">
            <w:pPr>
              <w:numPr>
                <w:ilvl w:val="0"/>
                <w:numId w:val="6"/>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Instructions shared re social distancing between families in the morning with parents and children and </w:t>
            </w:r>
            <w:r>
              <w:rPr>
                <w:rFonts w:ascii="Calibri" w:eastAsia="Calibri" w:hAnsi="Calibri" w:cs="Calibri"/>
              </w:rPr>
              <w:t>in the re-opening letter</w:t>
            </w:r>
          </w:p>
          <w:p w:rsidR="00CC23F6" w:rsidRPr="004B5A60" w:rsidRDefault="00416718">
            <w:pPr>
              <w:numPr>
                <w:ilvl w:val="0"/>
                <w:numId w:val="6"/>
              </w:numPr>
              <w:pBdr>
                <w:top w:val="nil"/>
                <w:left w:val="nil"/>
                <w:bottom w:val="nil"/>
                <w:right w:val="nil"/>
                <w:between w:val="nil"/>
              </w:pBdr>
              <w:spacing w:line="240" w:lineRule="auto"/>
              <w:ind w:left="0" w:hanging="2"/>
              <w:rPr>
                <w:rFonts w:ascii="Calibri" w:eastAsia="Calibri" w:hAnsi="Calibri" w:cs="Calibri"/>
              </w:rPr>
            </w:pPr>
            <w:proofErr w:type="spellStart"/>
            <w:r w:rsidRPr="004B5A60">
              <w:rPr>
                <w:rFonts w:ascii="Calibri" w:eastAsia="Calibri" w:hAnsi="Calibri" w:cs="Calibri"/>
              </w:rPr>
              <w:t>Rota</w:t>
            </w:r>
            <w:proofErr w:type="spellEnd"/>
            <w:r w:rsidRPr="004B5A60">
              <w:rPr>
                <w:rFonts w:ascii="Calibri" w:eastAsia="Calibri" w:hAnsi="Calibri" w:cs="Calibri"/>
              </w:rPr>
              <w:t xml:space="preserve"> of staff to be on duty to supervise </w:t>
            </w:r>
          </w:p>
          <w:p w:rsidR="00CC23F6" w:rsidRDefault="00416718">
            <w:pPr>
              <w:numPr>
                <w:ilvl w:val="0"/>
                <w:numId w:val="6"/>
              </w:numPr>
              <w:pBdr>
                <w:top w:val="nil"/>
                <w:left w:val="nil"/>
                <w:bottom w:val="nil"/>
                <w:right w:val="nil"/>
                <w:between w:val="nil"/>
              </w:pBdr>
              <w:spacing w:line="240" w:lineRule="auto"/>
              <w:ind w:left="0" w:hanging="2"/>
              <w:rPr>
                <w:rFonts w:ascii="Calibri" w:eastAsia="Calibri" w:hAnsi="Calibri" w:cs="Calibri"/>
                <w:color w:val="FF0000"/>
              </w:rPr>
            </w:pPr>
            <w:r w:rsidRPr="004B5A60">
              <w:rPr>
                <w:rFonts w:ascii="Calibri" w:eastAsia="Calibri" w:hAnsi="Calibri" w:cs="Calibri"/>
              </w:rPr>
              <w:t xml:space="preserve">Staggered drop off and pick up times for different year groups </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Remaining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Consider level of risk following use of control measures</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highlight w:val="yellow"/>
              </w:rPr>
            </w:pPr>
            <w:r>
              <w:rPr>
                <w:rFonts w:ascii="Calibri" w:eastAsia="Calibri" w:hAnsi="Calibri" w:cs="Calibri"/>
                <w:b/>
                <w:sz w:val="20"/>
                <w:szCs w:val="20"/>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bl>
    <w:p w:rsidR="00CC23F6" w:rsidRDefault="00CC23F6">
      <w:pPr>
        <w:ind w:left="0" w:hanging="2"/>
        <w:rPr>
          <w:rFonts w:ascii="Calibri" w:eastAsia="Calibri" w:hAnsi="Calibri" w:cs="Calibri"/>
          <w:sz w:val="20"/>
          <w:szCs w:val="20"/>
        </w:rPr>
      </w:pPr>
    </w:p>
    <w:p w:rsidR="00CC23F6" w:rsidRDefault="00416718">
      <w:pPr>
        <w:ind w:left="0" w:hanging="2"/>
        <w:rPr>
          <w:rFonts w:ascii="Calibri" w:eastAsia="Calibri" w:hAnsi="Calibri" w:cs="Calibri"/>
          <w:sz w:val="20"/>
          <w:szCs w:val="20"/>
        </w:rPr>
      </w:pPr>
      <w:r>
        <w:br w:type="column"/>
      </w:r>
    </w:p>
    <w:tbl>
      <w:tblPr>
        <w:tblStyle w:val="a5"/>
        <w:tblW w:w="99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487"/>
        <w:gridCol w:w="981"/>
        <w:gridCol w:w="1506"/>
        <w:gridCol w:w="2487"/>
        <w:gridCol w:w="2487"/>
      </w:tblGrid>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Identify hazard</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Record  the hazard that could cause harm or injury – add appropriate detail about the type and location of hazards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rPr>
            </w:pPr>
            <w:r>
              <w:rPr>
                <w:rFonts w:ascii="Calibri" w:eastAsia="Calibri" w:hAnsi="Calibri" w:cs="Calibri"/>
                <w:b/>
              </w:rPr>
              <w:t>Lack of social distancing during playtimes and lunchtimes</w:t>
            </w:r>
            <w:r>
              <w:rPr>
                <w:rFonts w:ascii="Calibri" w:eastAsia="Calibri" w:hAnsi="Calibri" w:cs="Calibri"/>
              </w:rPr>
              <w:t xml:space="preserve"> resulting in direct transmission of the virus</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Existing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 xml:space="preserve">Consider current level of risk </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highlight w:val="yellow"/>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Control measures</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List your control measures required to reduce risk – add appropriate detail about the type and location of controls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Pr="004B5A60" w:rsidRDefault="00416718">
            <w:pPr>
              <w:numPr>
                <w:ilvl w:val="0"/>
                <w:numId w:val="8"/>
              </w:numPr>
              <w:pBdr>
                <w:top w:val="nil"/>
                <w:left w:val="nil"/>
                <w:bottom w:val="nil"/>
                <w:right w:val="nil"/>
                <w:between w:val="nil"/>
              </w:pBdr>
              <w:spacing w:line="240" w:lineRule="auto"/>
              <w:ind w:left="0" w:hanging="2"/>
              <w:rPr>
                <w:rFonts w:ascii="Calibri" w:eastAsia="Calibri" w:hAnsi="Calibri" w:cs="Calibri"/>
              </w:rPr>
            </w:pPr>
            <w:r w:rsidRPr="004B5A60">
              <w:rPr>
                <w:rFonts w:ascii="Calibri" w:eastAsia="Calibri" w:hAnsi="Calibri" w:cs="Calibri"/>
              </w:rPr>
              <w:t xml:space="preserve">Staggered playtimes and allocated different play areas for different groups </w:t>
            </w:r>
          </w:p>
          <w:p w:rsidR="00CC23F6" w:rsidRPr="004B5A60" w:rsidRDefault="00416718">
            <w:pPr>
              <w:numPr>
                <w:ilvl w:val="0"/>
                <w:numId w:val="8"/>
              </w:numPr>
              <w:pBdr>
                <w:top w:val="nil"/>
                <w:left w:val="nil"/>
                <w:bottom w:val="nil"/>
                <w:right w:val="nil"/>
                <w:between w:val="nil"/>
              </w:pBdr>
              <w:spacing w:line="240" w:lineRule="auto"/>
              <w:ind w:left="0" w:hanging="2"/>
              <w:rPr>
                <w:rFonts w:ascii="Calibri" w:eastAsia="Calibri" w:hAnsi="Calibri" w:cs="Calibri"/>
              </w:rPr>
            </w:pPr>
            <w:r w:rsidRPr="004B5A60">
              <w:rPr>
                <w:rFonts w:ascii="Calibri" w:eastAsia="Calibri" w:hAnsi="Calibri" w:cs="Calibri"/>
              </w:rPr>
              <w:t xml:space="preserve">Reduced playtime equipment – (no balls, skipping ropes </w:t>
            </w:r>
            <w:proofErr w:type="spellStart"/>
            <w:r w:rsidRPr="004B5A60">
              <w:rPr>
                <w:rFonts w:ascii="Calibri" w:eastAsia="Calibri" w:hAnsi="Calibri" w:cs="Calibri"/>
              </w:rPr>
              <w:t>etc</w:t>
            </w:r>
            <w:proofErr w:type="spellEnd"/>
            <w:r w:rsidRPr="004B5A60">
              <w:rPr>
                <w:rFonts w:ascii="Calibri" w:eastAsia="Calibri" w:hAnsi="Calibri" w:cs="Calibri"/>
              </w:rPr>
              <w:t>)</w:t>
            </w:r>
          </w:p>
          <w:p w:rsidR="00CC23F6" w:rsidRPr="004B5A60" w:rsidRDefault="00416718">
            <w:pPr>
              <w:numPr>
                <w:ilvl w:val="0"/>
                <w:numId w:val="8"/>
              </w:numPr>
              <w:pBdr>
                <w:top w:val="nil"/>
                <w:left w:val="nil"/>
                <w:bottom w:val="nil"/>
                <w:right w:val="nil"/>
                <w:between w:val="nil"/>
              </w:pBdr>
              <w:spacing w:line="240" w:lineRule="auto"/>
              <w:ind w:left="0" w:hanging="2"/>
              <w:rPr>
                <w:rFonts w:ascii="Calibri" w:eastAsia="Calibri" w:hAnsi="Calibri" w:cs="Calibri"/>
              </w:rPr>
            </w:pPr>
            <w:r w:rsidRPr="004B5A60">
              <w:rPr>
                <w:rFonts w:ascii="Calibri" w:eastAsia="Calibri" w:hAnsi="Calibri" w:cs="Calibri"/>
              </w:rPr>
              <w:t xml:space="preserve">Staff supervision throughout – actively </w:t>
            </w:r>
            <w:r w:rsidR="00783EA5" w:rsidRPr="004B5A60">
              <w:rPr>
                <w:rFonts w:ascii="Calibri" w:eastAsia="Calibri" w:hAnsi="Calibri" w:cs="Calibri"/>
              </w:rPr>
              <w:t>encouraging on</w:t>
            </w:r>
            <w:r w:rsidRPr="004B5A60">
              <w:rPr>
                <w:rFonts w:ascii="Calibri" w:eastAsia="Calibri" w:hAnsi="Calibri" w:cs="Calibri"/>
              </w:rPr>
              <w:t xml:space="preserve"> social distancing </w:t>
            </w:r>
          </w:p>
          <w:p w:rsidR="00CC23F6" w:rsidRPr="004B5A60" w:rsidRDefault="00416718" w:rsidP="004B5A60">
            <w:pPr>
              <w:numPr>
                <w:ilvl w:val="0"/>
                <w:numId w:val="8"/>
              </w:num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No use of climbing frame</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Remaining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Consider level of risk following use of control measures</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highlight w:val="yellow"/>
              </w:rPr>
            </w:pPr>
            <w:r>
              <w:rPr>
                <w:rFonts w:ascii="Calibri" w:eastAsia="Calibri" w:hAnsi="Calibri" w:cs="Calibri"/>
                <w:b/>
                <w:sz w:val="20"/>
                <w:szCs w:val="20"/>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bl>
    <w:p w:rsidR="00CC23F6" w:rsidRDefault="00CC23F6">
      <w:pPr>
        <w:ind w:left="0" w:hanging="2"/>
        <w:rPr>
          <w:rFonts w:ascii="Calibri" w:eastAsia="Calibri" w:hAnsi="Calibri" w:cs="Calibri"/>
          <w:sz w:val="20"/>
          <w:szCs w:val="20"/>
        </w:rPr>
      </w:pPr>
    </w:p>
    <w:tbl>
      <w:tblPr>
        <w:tblStyle w:val="a6"/>
        <w:tblW w:w="99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487"/>
        <w:gridCol w:w="981"/>
        <w:gridCol w:w="1506"/>
        <w:gridCol w:w="2487"/>
        <w:gridCol w:w="2487"/>
      </w:tblGrid>
      <w:tr w:rsidR="00CC23F6">
        <w:trPr>
          <w:trHeight w:val="585"/>
        </w:trPr>
        <w:tc>
          <w:tcPr>
            <w:tcW w:w="346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Identify hazard</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Record  the hazard that could cause harm or injury – add appropriate detail about the type and location of hazards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rPr>
            </w:pPr>
            <w:r>
              <w:rPr>
                <w:rFonts w:ascii="Calibri" w:eastAsia="Calibri" w:hAnsi="Calibri" w:cs="Calibri"/>
                <w:b/>
              </w:rPr>
              <w:t>Lack of social distancing when eating lunch</w:t>
            </w:r>
            <w:r>
              <w:rPr>
                <w:rFonts w:ascii="Calibri" w:eastAsia="Calibri" w:hAnsi="Calibri" w:cs="Calibri"/>
              </w:rPr>
              <w:t xml:space="preserve"> resulting in direct transmission of the virus</w:t>
            </w:r>
          </w:p>
          <w:p w:rsidR="00CC23F6" w:rsidRDefault="00416718">
            <w:pPr>
              <w:spacing w:before="120" w:after="120"/>
              <w:ind w:left="0" w:hanging="2"/>
              <w:rPr>
                <w:rFonts w:ascii="Calibri" w:eastAsia="Calibri" w:hAnsi="Calibri" w:cs="Calibri"/>
              </w:rPr>
            </w:pPr>
            <w:r>
              <w:rPr>
                <w:rFonts w:ascii="Calibri" w:eastAsia="Calibri" w:hAnsi="Calibri" w:cs="Calibri"/>
              </w:rPr>
              <w:t xml:space="preserve">(not relevant for </w:t>
            </w:r>
            <w:proofErr w:type="spellStart"/>
            <w:r>
              <w:rPr>
                <w:rFonts w:ascii="Calibri" w:eastAsia="Calibri" w:hAnsi="Calibri" w:cs="Calibri"/>
              </w:rPr>
              <w:t>Tregony</w:t>
            </w:r>
            <w:proofErr w:type="spellEnd"/>
            <w:r>
              <w:rPr>
                <w:rFonts w:ascii="Calibri" w:eastAsia="Calibri" w:hAnsi="Calibri" w:cs="Calibri"/>
              </w:rPr>
              <w:t xml:space="preserve"> School)</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Existing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 xml:space="preserve">Consider current level of risk </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highlight w:val="yellow"/>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Control measures</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List your control measures required to reduce risk – add appropriate detail about the type and location of controls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416718">
            <w:pPr>
              <w:numPr>
                <w:ilvl w:val="0"/>
                <w:numId w:val="10"/>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Children </w:t>
            </w:r>
            <w:r>
              <w:rPr>
                <w:rFonts w:ascii="Calibri" w:eastAsia="Calibri" w:hAnsi="Calibri" w:cs="Calibri"/>
              </w:rPr>
              <w:t>staggered entry to hall and only 2 pupils to queue at 2 meters apart</w:t>
            </w:r>
          </w:p>
          <w:p w:rsidR="00CC23F6" w:rsidRDefault="00416718">
            <w:pPr>
              <w:numPr>
                <w:ilvl w:val="0"/>
                <w:numId w:val="10"/>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rPr>
              <w:t>Seating arranged 2 metres apart</w:t>
            </w:r>
          </w:p>
          <w:p w:rsidR="00CC23F6" w:rsidRDefault="00416718">
            <w:pPr>
              <w:numPr>
                <w:ilvl w:val="0"/>
                <w:numId w:val="10"/>
              </w:num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Close adult supervision</w:t>
            </w:r>
          </w:p>
          <w:p w:rsidR="00CC23F6" w:rsidRDefault="00416718">
            <w:pPr>
              <w:pBdr>
                <w:top w:val="nil"/>
                <w:left w:val="nil"/>
                <w:bottom w:val="nil"/>
                <w:right w:val="nil"/>
                <w:between w:val="nil"/>
              </w:pBdr>
              <w:spacing w:line="240" w:lineRule="auto"/>
              <w:ind w:left="0" w:hanging="2"/>
              <w:rPr>
                <w:rFonts w:ascii="Calibri" w:eastAsia="Calibri" w:hAnsi="Calibri" w:cs="Calibri"/>
                <w:color w:val="FF0000"/>
              </w:rPr>
            </w:pPr>
            <w:r>
              <w:rPr>
                <w:rFonts w:ascii="Calibri" w:eastAsia="Calibri" w:hAnsi="Calibri" w:cs="Calibri"/>
                <w:color w:val="FF0000"/>
              </w:rPr>
              <w:t xml:space="preserve"> </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Remaining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Consider level of risk following use of control measures</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highlight w:val="yellow"/>
              </w:rPr>
            </w:pPr>
            <w:r>
              <w:rPr>
                <w:rFonts w:ascii="Calibri" w:eastAsia="Calibri" w:hAnsi="Calibri" w:cs="Calibri"/>
                <w:b/>
                <w:sz w:val="20"/>
                <w:szCs w:val="20"/>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bl>
    <w:p w:rsidR="00CC23F6" w:rsidRDefault="00CC23F6">
      <w:pPr>
        <w:ind w:left="0" w:hanging="2"/>
        <w:rPr>
          <w:rFonts w:ascii="Calibri" w:eastAsia="Calibri" w:hAnsi="Calibri" w:cs="Calibri"/>
          <w:sz w:val="20"/>
          <w:szCs w:val="20"/>
        </w:rPr>
      </w:pPr>
    </w:p>
    <w:p w:rsidR="00CC23F6" w:rsidRDefault="00416718">
      <w:pPr>
        <w:ind w:left="0" w:hanging="2"/>
        <w:rPr>
          <w:rFonts w:ascii="Calibri" w:eastAsia="Calibri" w:hAnsi="Calibri" w:cs="Calibri"/>
          <w:sz w:val="20"/>
          <w:szCs w:val="20"/>
        </w:rPr>
      </w:pPr>
      <w:r>
        <w:br w:type="column"/>
      </w:r>
    </w:p>
    <w:tbl>
      <w:tblPr>
        <w:tblStyle w:val="a7"/>
        <w:tblW w:w="99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487"/>
        <w:gridCol w:w="981"/>
        <w:gridCol w:w="1506"/>
        <w:gridCol w:w="2487"/>
        <w:gridCol w:w="2487"/>
      </w:tblGrid>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Identify hazard</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Record  the hazard that could cause harm or injury – add appropriate detail about the type and location of hazards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rPr>
            </w:pPr>
            <w:r>
              <w:rPr>
                <w:rFonts w:ascii="Calibri" w:eastAsia="Calibri" w:hAnsi="Calibri" w:cs="Calibri"/>
                <w:b/>
              </w:rPr>
              <w:t>Lack of social distancing in the corridors</w:t>
            </w:r>
            <w:r>
              <w:rPr>
                <w:rFonts w:ascii="Calibri" w:eastAsia="Calibri" w:hAnsi="Calibri" w:cs="Calibri"/>
              </w:rPr>
              <w:t xml:space="preserve"> resulting in direct transmission of the virus</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Existing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 xml:space="preserve">Consider current level of risk </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highlight w:val="yellow"/>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Control measures</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List your control measures required to reduce risk – add appropriate detail about the type and location of controls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416718">
            <w:pPr>
              <w:numPr>
                <w:ilvl w:val="0"/>
                <w:numId w:val="1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Children staying in their classroom and accessing outside from classroom door </w:t>
            </w:r>
          </w:p>
          <w:p w:rsidR="00CC23F6" w:rsidRDefault="00416718">
            <w:pPr>
              <w:numPr>
                <w:ilvl w:val="0"/>
                <w:numId w:val="1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rPr>
              <w:t>No children to send messages registers to the office</w:t>
            </w:r>
          </w:p>
          <w:p w:rsidR="00CC23F6" w:rsidRDefault="00416718">
            <w:pPr>
              <w:numPr>
                <w:ilvl w:val="0"/>
                <w:numId w:val="1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Staff use empty classrooms and alcoves to maximise the distance between each other </w:t>
            </w:r>
          </w:p>
          <w:p w:rsidR="00CC23F6" w:rsidRDefault="00416718">
            <w:pPr>
              <w:numPr>
                <w:ilvl w:val="0"/>
                <w:numId w:val="1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Agree instructions with children </w:t>
            </w:r>
            <w:r>
              <w:rPr>
                <w:rFonts w:ascii="Calibri" w:eastAsia="Calibri" w:hAnsi="Calibri" w:cs="Calibri"/>
              </w:rPr>
              <w:t>regarding movement around the school</w:t>
            </w:r>
          </w:p>
          <w:p w:rsidR="00CC23F6" w:rsidRDefault="00416718">
            <w:pPr>
              <w:numPr>
                <w:ilvl w:val="0"/>
                <w:numId w:val="1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When moving class around the school – 2 metres between children – one adult at back </w:t>
            </w:r>
            <w:r>
              <w:rPr>
                <w:rFonts w:ascii="Calibri" w:eastAsia="Calibri" w:hAnsi="Calibri" w:cs="Calibri"/>
              </w:rPr>
              <w:t>ensuring</w:t>
            </w:r>
            <w:r>
              <w:rPr>
                <w:rFonts w:ascii="Calibri" w:eastAsia="Calibri" w:hAnsi="Calibri" w:cs="Calibri"/>
                <w:color w:val="000000"/>
              </w:rPr>
              <w:t xml:space="preserve"> the distance is maintained </w:t>
            </w:r>
          </w:p>
          <w:p w:rsidR="00CC23F6" w:rsidRPr="004B5A60" w:rsidRDefault="00416718">
            <w:pPr>
              <w:numPr>
                <w:ilvl w:val="0"/>
                <w:numId w:val="11"/>
              </w:numPr>
              <w:pBdr>
                <w:top w:val="nil"/>
                <w:left w:val="nil"/>
                <w:bottom w:val="nil"/>
                <w:right w:val="nil"/>
                <w:between w:val="nil"/>
              </w:pBdr>
              <w:spacing w:line="240" w:lineRule="auto"/>
              <w:ind w:left="0" w:hanging="2"/>
              <w:rPr>
                <w:rFonts w:ascii="Calibri" w:eastAsia="Calibri" w:hAnsi="Calibri" w:cs="Calibri"/>
                <w:color w:val="00FF00"/>
              </w:rPr>
            </w:pPr>
            <w:proofErr w:type="spellStart"/>
            <w:r w:rsidRPr="004B5A60">
              <w:rPr>
                <w:rFonts w:ascii="Calibri" w:eastAsia="Calibri" w:hAnsi="Calibri" w:cs="Calibri"/>
              </w:rPr>
              <w:t>Gerrans</w:t>
            </w:r>
            <w:proofErr w:type="spellEnd"/>
            <w:r w:rsidRPr="004B5A60">
              <w:rPr>
                <w:rFonts w:ascii="Calibri" w:eastAsia="Calibri" w:hAnsi="Calibri" w:cs="Calibri"/>
              </w:rPr>
              <w:t xml:space="preserve"> staggered entry to dinner </w:t>
            </w:r>
          </w:p>
          <w:p w:rsidR="004B5A60" w:rsidRDefault="004B5A60">
            <w:pPr>
              <w:numPr>
                <w:ilvl w:val="0"/>
                <w:numId w:val="11"/>
              </w:numPr>
              <w:pBdr>
                <w:top w:val="nil"/>
                <w:left w:val="nil"/>
                <w:bottom w:val="nil"/>
                <w:right w:val="nil"/>
                <w:between w:val="nil"/>
              </w:pBdr>
              <w:spacing w:line="240" w:lineRule="auto"/>
              <w:ind w:left="0" w:hanging="2"/>
              <w:rPr>
                <w:rFonts w:ascii="Calibri" w:eastAsia="Calibri" w:hAnsi="Calibri" w:cs="Calibri"/>
                <w:color w:val="00FF00"/>
              </w:rPr>
            </w:pPr>
            <w:r>
              <w:rPr>
                <w:rFonts w:ascii="Calibri" w:eastAsia="Calibri" w:hAnsi="Calibri" w:cs="Calibri"/>
              </w:rPr>
              <w:t>Drinking fountains out of action – children to bring water in a personal bottle</w:t>
            </w:r>
          </w:p>
        </w:tc>
      </w:tr>
      <w:tr w:rsidR="00CC23F6">
        <w:trPr>
          <w:trHeight w:val="519"/>
        </w:trPr>
        <w:tc>
          <w:tcPr>
            <w:tcW w:w="3468"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Remaining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Consider level of risk following use of control measures</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highlight w:val="yellow"/>
              </w:rPr>
            </w:pPr>
            <w:r>
              <w:rPr>
                <w:rFonts w:ascii="Calibri" w:eastAsia="Calibri" w:hAnsi="Calibri" w:cs="Calibri"/>
                <w:b/>
                <w:sz w:val="20"/>
                <w:szCs w:val="20"/>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bl>
    <w:p w:rsidR="00CC23F6" w:rsidRDefault="00CC23F6">
      <w:pPr>
        <w:ind w:left="0" w:hanging="2"/>
        <w:rPr>
          <w:rFonts w:ascii="Calibri" w:eastAsia="Calibri" w:hAnsi="Calibri" w:cs="Calibri"/>
          <w:sz w:val="20"/>
          <w:szCs w:val="20"/>
        </w:rPr>
      </w:pPr>
    </w:p>
    <w:tbl>
      <w:tblPr>
        <w:tblStyle w:val="a8"/>
        <w:tblW w:w="99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487"/>
        <w:gridCol w:w="981"/>
        <w:gridCol w:w="1506"/>
        <w:gridCol w:w="2487"/>
        <w:gridCol w:w="2487"/>
      </w:tblGrid>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Identify hazard</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Record  the hazard that could cause harm or injury – add appropriate detail about the type and location of hazards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rPr>
            </w:pPr>
            <w:r>
              <w:rPr>
                <w:rFonts w:ascii="Calibri" w:eastAsia="Calibri" w:hAnsi="Calibri" w:cs="Calibri"/>
                <w:b/>
              </w:rPr>
              <w:t>Contact of shared resources</w:t>
            </w:r>
            <w:r>
              <w:rPr>
                <w:rFonts w:ascii="Calibri" w:eastAsia="Calibri" w:hAnsi="Calibri" w:cs="Calibri"/>
              </w:rPr>
              <w:t xml:space="preserve"> resulting in indirect transmission of the virus</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Existing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 xml:space="preserve">Consider current level of risk </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highlight w:val="yellow"/>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Control measures</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List your control measures required to reduce risk – add appropriate detail about the type and location of controls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416718">
            <w:pPr>
              <w:numPr>
                <w:ilvl w:val="0"/>
                <w:numId w:val="1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Childre</w:t>
            </w:r>
            <w:r w:rsidR="00783EA5">
              <w:rPr>
                <w:rFonts w:ascii="Calibri" w:eastAsia="Calibri" w:hAnsi="Calibri" w:cs="Calibri"/>
                <w:color w:val="000000"/>
              </w:rPr>
              <w:t>n asked to bring in own statione</w:t>
            </w:r>
            <w:r>
              <w:rPr>
                <w:rFonts w:ascii="Calibri" w:eastAsia="Calibri" w:hAnsi="Calibri" w:cs="Calibri"/>
                <w:color w:val="000000"/>
              </w:rPr>
              <w:t xml:space="preserve">ry (or have packs of stationary labelled with their name on) </w:t>
            </w:r>
          </w:p>
          <w:p w:rsidR="00CC23F6" w:rsidRDefault="00416718">
            <w:pPr>
              <w:numPr>
                <w:ilvl w:val="0"/>
                <w:numId w:val="12"/>
              </w:num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No resources to go home (reading books)</w:t>
            </w:r>
          </w:p>
          <w:p w:rsidR="004B5A60" w:rsidRDefault="004B5A60">
            <w:pPr>
              <w:numPr>
                <w:ilvl w:val="0"/>
                <w:numId w:val="12"/>
              </w:num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 xml:space="preserve">Reading Record books to remain at home </w:t>
            </w:r>
          </w:p>
          <w:p w:rsidR="00CC23F6" w:rsidRDefault="00416718">
            <w:pPr>
              <w:numPr>
                <w:ilvl w:val="0"/>
                <w:numId w:val="12"/>
              </w:num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Each room to have their own cleaning equipment</w:t>
            </w:r>
          </w:p>
          <w:p w:rsidR="00CC23F6" w:rsidRDefault="00416718">
            <w:pPr>
              <w:numPr>
                <w:ilvl w:val="0"/>
                <w:numId w:val="1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Tubs of resources for individuals if needed – maths cubes </w:t>
            </w:r>
            <w:proofErr w:type="spellStart"/>
            <w:r>
              <w:rPr>
                <w:rFonts w:ascii="Calibri" w:eastAsia="Calibri" w:hAnsi="Calibri" w:cs="Calibri"/>
                <w:color w:val="000000"/>
              </w:rPr>
              <w:t>etc</w:t>
            </w:r>
            <w:proofErr w:type="spellEnd"/>
            <w:r>
              <w:rPr>
                <w:rFonts w:ascii="Calibri" w:eastAsia="Calibri" w:hAnsi="Calibri" w:cs="Calibri"/>
                <w:color w:val="000000"/>
              </w:rPr>
              <w:t xml:space="preserve"> </w:t>
            </w:r>
          </w:p>
          <w:p w:rsidR="00CC23F6" w:rsidRDefault="00416718">
            <w:pPr>
              <w:numPr>
                <w:ilvl w:val="0"/>
                <w:numId w:val="1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rPr>
              <w:t>Where possible, r</w:t>
            </w:r>
            <w:r>
              <w:rPr>
                <w:rFonts w:ascii="Calibri" w:eastAsia="Calibri" w:hAnsi="Calibri" w:cs="Calibri"/>
                <w:color w:val="000000"/>
              </w:rPr>
              <w:t>esources washed in Milton each night and left to dry if not same person using them the next day</w:t>
            </w:r>
          </w:p>
          <w:p w:rsidR="00CC23F6" w:rsidRDefault="00416718">
            <w:pPr>
              <w:numPr>
                <w:ilvl w:val="0"/>
                <w:numId w:val="1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Tables, door handles and other surfaces cleaned with Milton every night and through</w:t>
            </w:r>
            <w:r>
              <w:rPr>
                <w:rFonts w:ascii="Calibri" w:eastAsia="Calibri" w:hAnsi="Calibri" w:cs="Calibri"/>
              </w:rPr>
              <w:t>out the day</w:t>
            </w:r>
          </w:p>
          <w:p w:rsidR="00CC23F6" w:rsidRDefault="00416718">
            <w:pPr>
              <w:numPr>
                <w:ilvl w:val="0"/>
                <w:numId w:val="12"/>
              </w:num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 xml:space="preserve">Wipes used after table use </w:t>
            </w:r>
          </w:p>
          <w:p w:rsidR="00CC23F6" w:rsidRDefault="00416718">
            <w:pPr>
              <w:numPr>
                <w:ilvl w:val="0"/>
                <w:numId w:val="12"/>
              </w:num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Wipes used after computer use</w:t>
            </w:r>
          </w:p>
          <w:p w:rsidR="00CC23F6" w:rsidRDefault="00416718">
            <w:pPr>
              <w:numPr>
                <w:ilvl w:val="0"/>
                <w:numId w:val="1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Lessons planned so resources are individual and not shared – or on white board </w:t>
            </w:r>
          </w:p>
          <w:p w:rsidR="00CC23F6" w:rsidRDefault="00416718">
            <w:pPr>
              <w:numPr>
                <w:ilvl w:val="0"/>
                <w:numId w:val="1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Resources on tables ready for lesson and not distributed within the lesson </w:t>
            </w:r>
          </w:p>
          <w:p w:rsidR="00CC23F6" w:rsidRDefault="00416718">
            <w:pPr>
              <w:numPr>
                <w:ilvl w:val="0"/>
                <w:numId w:val="1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lastRenderedPageBreak/>
              <w:t xml:space="preserve">Children to wash hands </w:t>
            </w:r>
            <w:r w:rsidR="00783EA5">
              <w:rPr>
                <w:rFonts w:ascii="Calibri" w:eastAsia="Calibri" w:hAnsi="Calibri" w:cs="Calibri"/>
                <w:color w:val="000000"/>
              </w:rPr>
              <w:t>/ before</w:t>
            </w:r>
            <w:r>
              <w:rPr>
                <w:rFonts w:ascii="Calibri" w:eastAsia="Calibri" w:hAnsi="Calibri" w:cs="Calibri"/>
                <w:color w:val="000000"/>
              </w:rPr>
              <w:t xml:space="preserve"> lessons and after each lesson </w:t>
            </w:r>
          </w:p>
          <w:p w:rsidR="00CC23F6" w:rsidRDefault="00416718">
            <w:pPr>
              <w:numPr>
                <w:ilvl w:val="0"/>
                <w:numId w:val="12"/>
              </w:num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 xml:space="preserve">Pupils not to use the </w:t>
            </w:r>
            <w:r w:rsidR="00783EA5">
              <w:rPr>
                <w:rFonts w:ascii="Calibri" w:eastAsia="Calibri" w:hAnsi="Calibri" w:cs="Calibri"/>
              </w:rPr>
              <w:t>library</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lastRenderedPageBreak/>
              <w:t>Remaining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Consider level of risk following use of control measures</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highlight w:val="yellow"/>
              </w:rPr>
            </w:pPr>
            <w:r>
              <w:rPr>
                <w:rFonts w:ascii="Calibri" w:eastAsia="Calibri" w:hAnsi="Calibri" w:cs="Calibri"/>
                <w:b/>
                <w:sz w:val="20"/>
                <w:szCs w:val="20"/>
                <w:highlight w:val="yellow"/>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bl>
    <w:p w:rsidR="00CC23F6" w:rsidRDefault="00CC23F6">
      <w:pPr>
        <w:ind w:left="0" w:hanging="2"/>
        <w:rPr>
          <w:rFonts w:ascii="Calibri" w:eastAsia="Calibri" w:hAnsi="Calibri" w:cs="Calibri"/>
          <w:sz w:val="20"/>
          <w:szCs w:val="20"/>
        </w:rPr>
      </w:pPr>
    </w:p>
    <w:p w:rsidR="0056391A" w:rsidRDefault="0056391A">
      <w:pPr>
        <w:ind w:left="0" w:hanging="2"/>
      </w:pPr>
    </w:p>
    <w:p w:rsidR="0056391A" w:rsidRPr="00783EA5" w:rsidRDefault="0056391A" w:rsidP="0056391A">
      <w:pPr>
        <w:ind w:left="0" w:hanging="2"/>
        <w:rPr>
          <w:rFonts w:asciiTheme="majorHAnsi" w:hAnsiTheme="majorHAnsi" w:cstheme="majorHAnsi"/>
        </w:rPr>
      </w:pPr>
      <w:r w:rsidRPr="00783EA5">
        <w:rPr>
          <w:rFonts w:asciiTheme="majorHAnsi" w:hAnsiTheme="majorHAnsi" w:cstheme="majorHAnsi"/>
        </w:rPr>
        <w:t xml:space="preserve">Safeguarding </w:t>
      </w:r>
    </w:p>
    <w:p w:rsidR="0056391A" w:rsidRPr="00783EA5" w:rsidRDefault="0056391A" w:rsidP="0056391A">
      <w:pPr>
        <w:ind w:left="0" w:hanging="2"/>
        <w:rPr>
          <w:rFonts w:asciiTheme="majorHAnsi" w:hAnsiTheme="majorHAnsi" w:cstheme="majorHAnsi"/>
        </w:rPr>
      </w:pPr>
    </w:p>
    <w:p w:rsidR="0056391A" w:rsidRPr="00783EA5" w:rsidRDefault="0056391A" w:rsidP="0056391A">
      <w:pPr>
        <w:pStyle w:val="ListParagraph"/>
        <w:numPr>
          <w:ilvl w:val="0"/>
          <w:numId w:val="14"/>
        </w:numPr>
        <w:ind w:leftChars="0" w:firstLineChars="0"/>
        <w:rPr>
          <w:rFonts w:asciiTheme="majorHAnsi" w:hAnsiTheme="majorHAnsi" w:cstheme="majorHAnsi"/>
        </w:rPr>
      </w:pPr>
      <w:r w:rsidRPr="00783EA5">
        <w:rPr>
          <w:rFonts w:asciiTheme="majorHAnsi" w:hAnsiTheme="majorHAnsi" w:cstheme="majorHAnsi"/>
        </w:rPr>
        <w:t xml:space="preserve">Telephone contact will be made regularly with families who have opted to continue with home learning. </w:t>
      </w:r>
    </w:p>
    <w:p w:rsidR="0056391A" w:rsidRPr="00783EA5" w:rsidRDefault="0056391A" w:rsidP="0056391A">
      <w:pPr>
        <w:pStyle w:val="ListParagraph"/>
        <w:numPr>
          <w:ilvl w:val="0"/>
          <w:numId w:val="14"/>
        </w:numPr>
        <w:ind w:leftChars="0" w:firstLineChars="0"/>
        <w:rPr>
          <w:rFonts w:asciiTheme="majorHAnsi" w:hAnsiTheme="majorHAnsi" w:cstheme="majorHAnsi"/>
        </w:rPr>
      </w:pPr>
      <w:r w:rsidRPr="00783EA5">
        <w:rPr>
          <w:rFonts w:asciiTheme="majorHAnsi" w:hAnsiTheme="majorHAnsi" w:cstheme="majorHAnsi"/>
        </w:rPr>
        <w:t xml:space="preserve">Attendance – usual attendance procedures will remain. If I child has not registered for school by 9.45 then a telephone call home will be made enquiring about the child’s whereabouts.  Even through attendance is not statutory this procedure will remain in place as a safeguarding measure. If the child is ill and not attending school, parents are asked to ring and notify the school in the usual way. </w:t>
      </w:r>
    </w:p>
    <w:p w:rsidR="00CC23F6" w:rsidRDefault="00416718">
      <w:pPr>
        <w:ind w:left="0" w:hanging="2"/>
        <w:rPr>
          <w:rFonts w:ascii="Calibri" w:eastAsia="Calibri" w:hAnsi="Calibri" w:cs="Calibri"/>
          <w:sz w:val="20"/>
          <w:szCs w:val="20"/>
        </w:rPr>
      </w:pPr>
      <w:r w:rsidRPr="00783EA5">
        <w:rPr>
          <w:rFonts w:asciiTheme="majorHAnsi" w:hAnsiTheme="majorHAnsi" w:cstheme="majorHAnsi"/>
        </w:rPr>
        <w:br w:type="column"/>
      </w:r>
    </w:p>
    <w:tbl>
      <w:tblPr>
        <w:tblStyle w:val="a9"/>
        <w:tblW w:w="99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487"/>
        <w:gridCol w:w="981"/>
        <w:gridCol w:w="1506"/>
        <w:gridCol w:w="2487"/>
        <w:gridCol w:w="2487"/>
      </w:tblGrid>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Identify hazard</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Record  the hazard that could cause harm or injury – add appropriate detail about the type and location of hazards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rPr>
            </w:pPr>
            <w:r>
              <w:rPr>
                <w:rFonts w:ascii="Calibri" w:eastAsia="Calibri" w:hAnsi="Calibri" w:cs="Calibri"/>
                <w:b/>
              </w:rPr>
              <w:t xml:space="preserve">Emotional distress of the children </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Existing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 xml:space="preserve">Consider current level of risk </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highlight w:val="yellow"/>
              </w:rPr>
            </w:pPr>
            <w:r>
              <w:rPr>
                <w:rFonts w:ascii="Calibri" w:eastAsia="Calibri" w:hAnsi="Calibri" w:cs="Calibri"/>
                <w:b/>
                <w:sz w:val="20"/>
                <w:szCs w:val="20"/>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Control measures</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List your control measures required to reduce risk – add appropriate detail about the type and location of controls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416718">
            <w:pPr>
              <w:numPr>
                <w:ilvl w:val="0"/>
                <w:numId w:val="13"/>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Children </w:t>
            </w:r>
            <w:r>
              <w:rPr>
                <w:rFonts w:ascii="Calibri" w:eastAsia="Calibri" w:hAnsi="Calibri" w:cs="Calibri"/>
              </w:rPr>
              <w:t>greeted in the morning by a familiar member of staff</w:t>
            </w:r>
            <w:r>
              <w:rPr>
                <w:rFonts w:ascii="Calibri" w:eastAsia="Calibri" w:hAnsi="Calibri" w:cs="Calibri"/>
                <w:color w:val="000000"/>
              </w:rPr>
              <w:t xml:space="preserve"> </w:t>
            </w:r>
          </w:p>
          <w:p w:rsidR="00CC23F6" w:rsidRDefault="00416718">
            <w:pPr>
              <w:numPr>
                <w:ilvl w:val="0"/>
                <w:numId w:val="13"/>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Small numbers of children in</w:t>
            </w:r>
            <w:r>
              <w:rPr>
                <w:rFonts w:ascii="Calibri" w:eastAsia="Calibri" w:hAnsi="Calibri" w:cs="Calibri"/>
              </w:rPr>
              <w:t xml:space="preserve"> learning groups</w:t>
            </w:r>
            <w:r>
              <w:rPr>
                <w:rFonts w:ascii="Calibri" w:eastAsia="Calibri" w:hAnsi="Calibri" w:cs="Calibri"/>
                <w:color w:val="000000"/>
              </w:rPr>
              <w:t xml:space="preserve"> to support their emotional needs </w:t>
            </w:r>
          </w:p>
          <w:p w:rsidR="00CC23F6" w:rsidRDefault="00416718">
            <w:pPr>
              <w:numPr>
                <w:ilvl w:val="0"/>
                <w:numId w:val="13"/>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2 metre social distancing</w:t>
            </w:r>
            <w:r>
              <w:rPr>
                <w:rFonts w:ascii="Calibri" w:eastAsia="Calibri" w:hAnsi="Calibri" w:cs="Calibri"/>
              </w:rPr>
              <w:t xml:space="preserve"> PSA</w:t>
            </w:r>
            <w:r>
              <w:rPr>
                <w:rFonts w:ascii="Calibri" w:eastAsia="Calibri" w:hAnsi="Calibri" w:cs="Calibri"/>
                <w:color w:val="000000"/>
              </w:rPr>
              <w:t xml:space="preserve"> provision may be available for children who are distressed</w:t>
            </w:r>
          </w:p>
          <w:p w:rsidR="00CC23F6" w:rsidRDefault="00416718">
            <w:pPr>
              <w:numPr>
                <w:ilvl w:val="0"/>
                <w:numId w:val="13"/>
              </w:num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 xml:space="preserve">TIS resources </w:t>
            </w:r>
            <w:r>
              <w:rPr>
                <w:rFonts w:ascii="Calibri" w:eastAsia="Calibri" w:hAnsi="Calibri" w:cs="Calibri"/>
                <w:color w:val="000000"/>
              </w:rPr>
              <w:t xml:space="preserve">to support children’s well-being </w:t>
            </w:r>
          </w:p>
          <w:p w:rsidR="00CC23F6" w:rsidRDefault="00416718">
            <w:pPr>
              <w:numPr>
                <w:ilvl w:val="0"/>
                <w:numId w:val="13"/>
              </w:num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 xml:space="preserve">Frequent, opportunities through circle time and PSHE </w:t>
            </w:r>
          </w:p>
          <w:p w:rsidR="00CC23F6" w:rsidRDefault="00416718">
            <w:pPr>
              <w:numPr>
                <w:ilvl w:val="0"/>
                <w:numId w:val="13"/>
              </w:num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 xml:space="preserve">Communication with parents </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Remaining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Consider level of risk following use of control measures</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highlight w:val="yellow"/>
              </w:rPr>
            </w:pPr>
            <w:r>
              <w:rPr>
                <w:rFonts w:ascii="Calibri" w:eastAsia="Calibri" w:hAnsi="Calibri" w:cs="Calibri"/>
                <w:b/>
                <w:sz w:val="20"/>
                <w:szCs w:val="20"/>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bl>
    <w:p w:rsidR="00CC23F6" w:rsidRDefault="00CC23F6">
      <w:pPr>
        <w:ind w:left="0" w:hanging="2"/>
        <w:rPr>
          <w:rFonts w:ascii="Calibri" w:eastAsia="Calibri" w:hAnsi="Calibri" w:cs="Calibri"/>
          <w:sz w:val="20"/>
          <w:szCs w:val="20"/>
        </w:rPr>
      </w:pPr>
    </w:p>
    <w:tbl>
      <w:tblPr>
        <w:tblStyle w:val="aa"/>
        <w:tblW w:w="99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487"/>
        <w:gridCol w:w="981"/>
        <w:gridCol w:w="1506"/>
        <w:gridCol w:w="2487"/>
        <w:gridCol w:w="2487"/>
      </w:tblGrid>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Identify hazard</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Record  the hazard that could cause harm or injury – add appropriate detail about the type and location of hazards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rPr>
            </w:pPr>
            <w:r>
              <w:rPr>
                <w:rFonts w:ascii="Calibri" w:eastAsia="Calibri" w:hAnsi="Calibri" w:cs="Calibri"/>
                <w:b/>
              </w:rPr>
              <w:t>Emotional distress of the staff – including anxiety</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Existing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 xml:space="preserve">Consider current level of risk </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Control measures</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List your control measures required to reduce risk – add appropriate detail about the type and location of controls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783EA5">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proofErr w:type="spellStart"/>
            <w:r>
              <w:rPr>
                <w:rFonts w:ascii="Calibri" w:eastAsia="Calibri" w:hAnsi="Calibri" w:cs="Calibri"/>
              </w:rPr>
              <w:t>Well being</w:t>
            </w:r>
            <w:proofErr w:type="spellEnd"/>
            <w:r w:rsidR="00416718">
              <w:rPr>
                <w:rFonts w:ascii="Calibri" w:eastAsia="Calibri" w:hAnsi="Calibri" w:cs="Calibri"/>
              </w:rPr>
              <w:t xml:space="preserve"> check before school re opens</w:t>
            </w:r>
          </w:p>
          <w:p w:rsidR="00CC23F6" w:rsidRDefault="00416718">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rPr>
              <w:t>Risk assessment shared with staff</w:t>
            </w:r>
          </w:p>
          <w:p w:rsidR="00CC23F6" w:rsidRDefault="00416718">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Staff meeting – virtually – to discuss concerns and shared control measures</w:t>
            </w:r>
            <w:r>
              <w:rPr>
                <w:rFonts w:ascii="Calibri" w:eastAsia="Calibri" w:hAnsi="Calibri" w:cs="Calibri"/>
              </w:rPr>
              <w:t xml:space="preserve">, and practicalities and plans </w:t>
            </w:r>
          </w:p>
          <w:p w:rsidR="00CC23F6" w:rsidRDefault="00416718">
            <w:pPr>
              <w:numPr>
                <w:ilvl w:val="0"/>
                <w:numId w:val="1"/>
              </w:num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 xml:space="preserve">All staff received details of </w:t>
            </w:r>
            <w:proofErr w:type="spellStart"/>
            <w:r w:rsidR="00783EA5">
              <w:rPr>
                <w:rFonts w:ascii="Calibri" w:eastAsia="Calibri" w:hAnsi="Calibri" w:cs="Calibri"/>
              </w:rPr>
              <w:t>well being</w:t>
            </w:r>
            <w:proofErr w:type="spellEnd"/>
            <w:r>
              <w:rPr>
                <w:rFonts w:ascii="Calibri" w:eastAsia="Calibri" w:hAnsi="Calibri" w:cs="Calibri"/>
              </w:rPr>
              <w:t xml:space="preserve"> support accessible through LA</w:t>
            </w:r>
          </w:p>
          <w:p w:rsidR="00CC23F6" w:rsidRDefault="00416718">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At least one SLT member of staff on site </w:t>
            </w:r>
            <w:proofErr w:type="spellStart"/>
            <w:r>
              <w:rPr>
                <w:rFonts w:ascii="Calibri" w:eastAsia="Calibri" w:hAnsi="Calibri" w:cs="Calibri"/>
                <w:color w:val="000000"/>
              </w:rPr>
              <w:t>everyday</w:t>
            </w:r>
            <w:proofErr w:type="spellEnd"/>
            <w:r>
              <w:rPr>
                <w:rFonts w:ascii="Calibri" w:eastAsia="Calibri" w:hAnsi="Calibri" w:cs="Calibri"/>
                <w:color w:val="000000"/>
              </w:rPr>
              <w:t xml:space="preserve"> for staff to share concerns with </w:t>
            </w:r>
          </w:p>
          <w:p w:rsidR="00CC23F6" w:rsidRDefault="00416718">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Risk assessments </w:t>
            </w:r>
            <w:r>
              <w:rPr>
                <w:rFonts w:ascii="Calibri" w:eastAsia="Calibri" w:hAnsi="Calibri" w:cs="Calibri"/>
              </w:rPr>
              <w:t xml:space="preserve">under review and updated </w:t>
            </w:r>
          </w:p>
          <w:p w:rsidR="00CC23F6" w:rsidRDefault="00416718">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rPr>
              <w:t>Parents</w:t>
            </w:r>
            <w:r w:rsidR="004B5A60">
              <w:rPr>
                <w:rFonts w:ascii="Calibri" w:eastAsia="Calibri" w:hAnsi="Calibri" w:cs="Calibri"/>
              </w:rPr>
              <w:t xml:space="preserve"> encouraged where possible </w:t>
            </w:r>
            <w:bookmarkStart w:id="0" w:name="_GoBack"/>
            <w:bookmarkEnd w:id="0"/>
            <w:r w:rsidR="00783EA5">
              <w:rPr>
                <w:rFonts w:ascii="Calibri" w:eastAsia="Calibri" w:hAnsi="Calibri" w:cs="Calibri"/>
              </w:rPr>
              <w:t>to communicate</w:t>
            </w:r>
            <w:r>
              <w:rPr>
                <w:rFonts w:ascii="Calibri" w:eastAsia="Calibri" w:hAnsi="Calibri" w:cs="Calibri"/>
              </w:rPr>
              <w:t xml:space="preserve"> with the school via email or telephone and not in person. </w:t>
            </w:r>
          </w:p>
          <w:p w:rsidR="00CC23F6" w:rsidRDefault="00416718">
            <w:pPr>
              <w:numPr>
                <w:ilvl w:val="0"/>
                <w:numId w:val="1"/>
              </w:num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 xml:space="preserve">Anti- bacterial wipes to wipe down telephone, kettle after use. </w:t>
            </w:r>
          </w:p>
          <w:p w:rsidR="00CC23F6" w:rsidRDefault="00416718">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Planned time for planning and preparation </w:t>
            </w:r>
            <w:r>
              <w:rPr>
                <w:rFonts w:ascii="Calibri" w:eastAsia="Calibri" w:hAnsi="Calibri" w:cs="Calibri"/>
              </w:rPr>
              <w:t xml:space="preserve">will be provided and reviewed. </w:t>
            </w:r>
          </w:p>
          <w:p w:rsidR="00CC23F6" w:rsidRPr="004B5A60" w:rsidRDefault="00416718">
            <w:pPr>
              <w:numPr>
                <w:ilvl w:val="0"/>
                <w:numId w:val="1"/>
              </w:numPr>
              <w:pBdr>
                <w:top w:val="nil"/>
                <w:left w:val="nil"/>
                <w:bottom w:val="nil"/>
                <w:right w:val="nil"/>
                <w:between w:val="nil"/>
              </w:pBdr>
              <w:spacing w:line="240" w:lineRule="auto"/>
              <w:ind w:left="0" w:hanging="2"/>
              <w:rPr>
                <w:rFonts w:ascii="Calibri" w:eastAsia="Calibri" w:hAnsi="Calibri" w:cs="Calibri"/>
              </w:rPr>
            </w:pPr>
            <w:r w:rsidRPr="004B5A60">
              <w:rPr>
                <w:rFonts w:ascii="Calibri" w:eastAsia="Calibri" w:hAnsi="Calibri" w:cs="Calibri"/>
              </w:rPr>
              <w:t xml:space="preserve">Extremely vulnerable staff (Shielding) work from home after completion of MAT risk assessment. </w:t>
            </w:r>
          </w:p>
          <w:p w:rsidR="00CC23F6" w:rsidRDefault="00416718">
            <w:pPr>
              <w:numPr>
                <w:ilvl w:val="0"/>
                <w:numId w:val="1"/>
              </w:numPr>
              <w:pBdr>
                <w:top w:val="nil"/>
                <w:left w:val="nil"/>
                <w:bottom w:val="nil"/>
                <w:right w:val="nil"/>
                <w:between w:val="nil"/>
              </w:pBdr>
              <w:spacing w:line="240" w:lineRule="auto"/>
              <w:ind w:left="0" w:hanging="2"/>
              <w:rPr>
                <w:rFonts w:ascii="Calibri" w:eastAsia="Calibri" w:hAnsi="Calibri" w:cs="Calibri"/>
                <w:color w:val="000000"/>
              </w:rPr>
            </w:pPr>
            <w:r w:rsidRPr="004B5A60">
              <w:rPr>
                <w:rFonts w:ascii="Calibri" w:eastAsia="Calibri" w:hAnsi="Calibri" w:cs="Calibri"/>
              </w:rPr>
              <w:t xml:space="preserve">Vulnerable staff – those suggests to strict social distancing – working at home or in school with strict 2 metre distancing measures in place </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lastRenderedPageBreak/>
              <w:t>Remaining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Consider level of risk following use of control measures</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highlight w:val="yellow"/>
              </w:rPr>
            </w:pPr>
            <w:r>
              <w:rPr>
                <w:rFonts w:ascii="Calibri" w:eastAsia="Calibri" w:hAnsi="Calibri" w:cs="Calibri"/>
                <w:b/>
                <w:sz w:val="20"/>
                <w:szCs w:val="20"/>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bl>
    <w:p w:rsidR="00CC23F6" w:rsidRDefault="00CC23F6">
      <w:pPr>
        <w:ind w:left="0" w:hanging="2"/>
        <w:rPr>
          <w:rFonts w:ascii="Calibri" w:eastAsia="Calibri" w:hAnsi="Calibri" w:cs="Calibri"/>
          <w:color w:val="FFFF00"/>
          <w:sz w:val="20"/>
          <w:szCs w:val="20"/>
        </w:rPr>
      </w:pPr>
    </w:p>
    <w:p w:rsidR="00CC23F6" w:rsidRDefault="00CC23F6">
      <w:pPr>
        <w:ind w:left="0" w:hanging="2"/>
        <w:rPr>
          <w:rFonts w:ascii="Calibri" w:eastAsia="Calibri" w:hAnsi="Calibri" w:cs="Calibri"/>
          <w:sz w:val="20"/>
          <w:szCs w:val="20"/>
        </w:rPr>
      </w:pPr>
    </w:p>
    <w:tbl>
      <w:tblPr>
        <w:tblStyle w:val="ab"/>
        <w:tblW w:w="99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487"/>
        <w:gridCol w:w="981"/>
        <w:gridCol w:w="1506"/>
        <w:gridCol w:w="2487"/>
        <w:gridCol w:w="2487"/>
      </w:tblGrid>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Identify hazard</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Record  the hazard that could cause harm or injury – add appropriate detail about the type and location of hazards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rPr>
            </w:pPr>
            <w:r>
              <w:rPr>
                <w:rFonts w:ascii="Calibri" w:eastAsia="Calibri" w:hAnsi="Calibri" w:cs="Calibri"/>
                <w:b/>
              </w:rPr>
              <w:t>Risk of spreading virus due to close contact with children – 1:1 and restraint</w:t>
            </w:r>
            <w:r>
              <w:rPr>
                <w:rFonts w:ascii="Calibri" w:eastAsia="Calibri" w:hAnsi="Calibri" w:cs="Calibri"/>
              </w:rPr>
              <w:t xml:space="preserve">  resulting in direct transmission of the virus</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Existing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 xml:space="preserve">Consider current level of risk </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highlight w:val="yellow"/>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Control measures</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List your control measures required to reduce risk – add appropriate detail about the type and location of controls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416718">
            <w:pPr>
              <w:numPr>
                <w:ilvl w:val="0"/>
                <w:numId w:val="3"/>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Seek expert guidance from special schools re support for children with behaviour difficulties – that might need restraint and display spitting, biting etc. Leading to individual risk assessments </w:t>
            </w:r>
          </w:p>
          <w:p w:rsidR="00CC23F6" w:rsidRDefault="00416718">
            <w:pPr>
              <w:numPr>
                <w:ilvl w:val="0"/>
                <w:numId w:val="3"/>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Masks purchased if needed – N95 grade and instructions form PHE re cleaning – so issued to individuals </w:t>
            </w:r>
          </w:p>
          <w:p w:rsidR="00CC23F6" w:rsidRDefault="00416718">
            <w:pPr>
              <w:numPr>
                <w:ilvl w:val="0"/>
                <w:numId w:val="3"/>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Extra disposable aprons ordered </w:t>
            </w:r>
          </w:p>
          <w:p w:rsidR="00CC23F6" w:rsidRDefault="00416718">
            <w:pPr>
              <w:numPr>
                <w:ilvl w:val="0"/>
                <w:numId w:val="3"/>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Extra gloves ordered </w:t>
            </w:r>
          </w:p>
          <w:p w:rsidR="00CC23F6" w:rsidRDefault="00416718">
            <w:pPr>
              <w:numPr>
                <w:ilvl w:val="0"/>
                <w:numId w:val="3"/>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Some visors also ordered if needed </w:t>
            </w:r>
          </w:p>
          <w:p w:rsidR="00CC23F6" w:rsidRDefault="00416718">
            <w:pPr>
              <w:numPr>
                <w:ilvl w:val="0"/>
                <w:numId w:val="3"/>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Reduced timetable / exclusion / inclusion considered if necessary if children are acting in a way staff are put at risk </w:t>
            </w:r>
          </w:p>
          <w:p w:rsidR="00CC23F6" w:rsidRDefault="00416718">
            <w:pPr>
              <w:pBdr>
                <w:top w:val="nil"/>
                <w:left w:val="nil"/>
                <w:bottom w:val="nil"/>
                <w:right w:val="nil"/>
                <w:between w:val="nil"/>
              </w:pBdr>
              <w:spacing w:line="240" w:lineRule="auto"/>
              <w:ind w:left="0" w:hanging="2"/>
              <w:rPr>
                <w:rFonts w:ascii="Calibri" w:eastAsia="Calibri" w:hAnsi="Calibri" w:cs="Calibri"/>
                <w:color w:val="000000"/>
              </w:rPr>
            </w:pPr>
            <w:proofErr w:type="spellStart"/>
            <w:r>
              <w:rPr>
                <w:rFonts w:ascii="Calibri" w:eastAsia="Calibri" w:hAnsi="Calibri" w:cs="Calibri"/>
                <w:color w:val="000000"/>
              </w:rPr>
              <w:t>Pls</w:t>
            </w:r>
            <w:proofErr w:type="spellEnd"/>
            <w:r>
              <w:rPr>
                <w:rFonts w:ascii="Calibri" w:eastAsia="Calibri" w:hAnsi="Calibri" w:cs="Calibri"/>
                <w:color w:val="000000"/>
              </w:rPr>
              <w:t xml:space="preserve"> note the Government guidance states “Wearing face coverings or face masks is not recommended” </w:t>
            </w:r>
          </w:p>
          <w:p w:rsidR="00CC23F6" w:rsidRDefault="00CC23F6">
            <w:pPr>
              <w:pBdr>
                <w:top w:val="nil"/>
                <w:left w:val="nil"/>
                <w:bottom w:val="nil"/>
                <w:right w:val="nil"/>
                <w:between w:val="nil"/>
              </w:pBdr>
              <w:spacing w:line="240" w:lineRule="auto"/>
              <w:ind w:left="0" w:hanging="2"/>
              <w:rPr>
                <w:rFonts w:ascii="Calibri" w:eastAsia="Calibri" w:hAnsi="Calibri" w:cs="Calibri"/>
                <w:color w:val="000000"/>
              </w:rPr>
            </w:pP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Remaining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Consider level of risk following use of control measures</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highlight w:val="yellow"/>
              </w:rPr>
            </w:pPr>
            <w:r>
              <w:rPr>
                <w:rFonts w:ascii="Calibri" w:eastAsia="Calibri" w:hAnsi="Calibri" w:cs="Calibri"/>
                <w:b/>
                <w:sz w:val="20"/>
                <w:szCs w:val="20"/>
                <w:highlight w:val="yellow"/>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bl>
    <w:p w:rsidR="00CC23F6" w:rsidRDefault="00CC23F6">
      <w:pPr>
        <w:ind w:left="0" w:hanging="2"/>
        <w:rPr>
          <w:rFonts w:ascii="Calibri" w:eastAsia="Calibri" w:hAnsi="Calibri" w:cs="Calibri"/>
          <w:sz w:val="20"/>
          <w:szCs w:val="20"/>
        </w:rPr>
      </w:pPr>
    </w:p>
    <w:p w:rsidR="00CC23F6" w:rsidRDefault="00416718">
      <w:pPr>
        <w:ind w:left="0" w:hanging="2"/>
        <w:rPr>
          <w:rFonts w:ascii="Calibri" w:eastAsia="Calibri" w:hAnsi="Calibri" w:cs="Calibri"/>
          <w:sz w:val="20"/>
          <w:szCs w:val="20"/>
        </w:rPr>
      </w:pPr>
      <w:r>
        <w:br w:type="column"/>
      </w:r>
    </w:p>
    <w:tbl>
      <w:tblPr>
        <w:tblStyle w:val="ac"/>
        <w:tblW w:w="99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487"/>
        <w:gridCol w:w="981"/>
        <w:gridCol w:w="1506"/>
        <w:gridCol w:w="2487"/>
        <w:gridCol w:w="2487"/>
      </w:tblGrid>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Identify hazard</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Record  the hazard that could cause harm or injury – add appropriate detail about the type and location of hazards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rPr>
            </w:pPr>
            <w:r>
              <w:rPr>
                <w:rFonts w:ascii="Calibri" w:eastAsia="Calibri" w:hAnsi="Calibri" w:cs="Calibri"/>
                <w:b/>
              </w:rPr>
              <w:t>Risk of spreading virus due to poor hygiene</w:t>
            </w:r>
            <w:r>
              <w:rPr>
                <w:rFonts w:ascii="Calibri" w:eastAsia="Calibri" w:hAnsi="Calibri" w:cs="Calibri"/>
              </w:rPr>
              <w:t xml:space="preserve"> resulting in indirect transmission of the virus</w:t>
            </w:r>
          </w:p>
        </w:tc>
      </w:tr>
      <w:tr w:rsidR="00CC23F6">
        <w:trPr>
          <w:trHeight w:val="285"/>
        </w:trPr>
        <w:tc>
          <w:tcPr>
            <w:tcW w:w="3468" w:type="dxa"/>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Existing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 xml:space="preserve">Consider current level of risk </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highlight w:val="yellow"/>
              </w:rPr>
            </w:pPr>
            <w:r>
              <w:rPr>
                <w:rFonts w:ascii="Calibri" w:eastAsia="Calibri" w:hAnsi="Calibri" w:cs="Calibri"/>
                <w:b/>
                <w:sz w:val="20"/>
                <w:szCs w:val="20"/>
                <w:highlight w:val="yellow"/>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Control measures</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List your control measures required to reduce risk – add appropriate detail about the type and location of controls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416718">
            <w:pPr>
              <w:numPr>
                <w:ilvl w:val="0"/>
                <w:numId w:val="5"/>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Hand gel dispenser</w:t>
            </w:r>
            <w:r>
              <w:rPr>
                <w:rFonts w:ascii="Calibri" w:eastAsia="Calibri" w:hAnsi="Calibri" w:cs="Calibri"/>
              </w:rPr>
              <w:t xml:space="preserve"> allocated</w:t>
            </w:r>
            <w:r>
              <w:rPr>
                <w:rFonts w:ascii="Calibri" w:eastAsia="Calibri" w:hAnsi="Calibri" w:cs="Calibri"/>
                <w:color w:val="000000"/>
              </w:rPr>
              <w:t xml:space="preserve"> </w:t>
            </w:r>
          </w:p>
          <w:p w:rsidR="00CC23F6" w:rsidRDefault="00416718">
            <w:pPr>
              <w:numPr>
                <w:ilvl w:val="0"/>
                <w:numId w:val="5"/>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Hand gel order in large quantities </w:t>
            </w:r>
          </w:p>
          <w:p w:rsidR="00CC23F6" w:rsidRDefault="00416718">
            <w:pPr>
              <w:numPr>
                <w:ilvl w:val="0"/>
                <w:numId w:val="5"/>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rPr>
              <w:t>S</w:t>
            </w:r>
            <w:r>
              <w:rPr>
                <w:rFonts w:ascii="Calibri" w:eastAsia="Calibri" w:hAnsi="Calibri" w:cs="Calibri"/>
                <w:color w:val="000000"/>
              </w:rPr>
              <w:t>oap dispensers</w:t>
            </w:r>
            <w:r>
              <w:rPr>
                <w:rFonts w:ascii="Calibri" w:eastAsia="Calibri" w:hAnsi="Calibri" w:cs="Calibri"/>
              </w:rPr>
              <w:t xml:space="preserve"> filled and checked daily, </w:t>
            </w:r>
            <w:r>
              <w:rPr>
                <w:rFonts w:ascii="Calibri" w:eastAsia="Calibri" w:hAnsi="Calibri" w:cs="Calibri"/>
                <w:color w:val="000000"/>
              </w:rPr>
              <w:t>in each classroom/cloakroom</w:t>
            </w:r>
          </w:p>
          <w:p w:rsidR="00CC23F6" w:rsidRDefault="00416718">
            <w:pPr>
              <w:numPr>
                <w:ilvl w:val="0"/>
                <w:numId w:val="5"/>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Children hand wash on entry to school, before break, after break, before lunch, after lunch </w:t>
            </w:r>
            <w:r w:rsidR="00783EA5">
              <w:rPr>
                <w:rFonts w:ascii="Calibri" w:eastAsia="Calibri" w:hAnsi="Calibri" w:cs="Calibri"/>
              </w:rPr>
              <w:t>(</w:t>
            </w:r>
            <w:proofErr w:type="spellStart"/>
            <w:r w:rsidR="00783EA5">
              <w:rPr>
                <w:rFonts w:ascii="Calibri" w:eastAsia="Calibri" w:hAnsi="Calibri" w:cs="Calibri"/>
              </w:rPr>
              <w:t>Gerran</w:t>
            </w:r>
            <w:r>
              <w:rPr>
                <w:rFonts w:ascii="Calibri" w:eastAsia="Calibri" w:hAnsi="Calibri" w:cs="Calibri"/>
              </w:rPr>
              <w:t>s</w:t>
            </w:r>
            <w:proofErr w:type="spellEnd"/>
            <w:r>
              <w:rPr>
                <w:rFonts w:ascii="Calibri" w:eastAsia="Calibri" w:hAnsi="Calibri" w:cs="Calibri"/>
              </w:rPr>
              <w:t xml:space="preserve"> only)</w:t>
            </w:r>
            <w:r>
              <w:rPr>
                <w:rFonts w:ascii="Calibri" w:eastAsia="Calibri" w:hAnsi="Calibri" w:cs="Calibri"/>
                <w:color w:val="000000"/>
              </w:rPr>
              <w:t>, leaving school, using the toilet and any time they cough or sneeze</w:t>
            </w:r>
          </w:p>
          <w:p w:rsidR="00CC23F6" w:rsidRDefault="00416718">
            <w:pPr>
              <w:numPr>
                <w:ilvl w:val="0"/>
                <w:numId w:val="5"/>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Washing hands posters replaced in all washing areas </w:t>
            </w:r>
          </w:p>
          <w:p w:rsidR="00CC23F6" w:rsidRDefault="00416718">
            <w:pPr>
              <w:numPr>
                <w:ilvl w:val="0"/>
                <w:numId w:val="5"/>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Reminders how to wash hands properly – videos and posters </w:t>
            </w:r>
          </w:p>
          <w:p w:rsidR="00CC23F6" w:rsidRDefault="00416718">
            <w:pPr>
              <w:numPr>
                <w:ilvl w:val="0"/>
                <w:numId w:val="5"/>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Procedure agreed for children to wash hands so thorough hand washing</w:t>
            </w:r>
          </w:p>
          <w:p w:rsidR="00CC23F6" w:rsidRDefault="00416718">
            <w:pPr>
              <w:numPr>
                <w:ilvl w:val="0"/>
                <w:numId w:val="5"/>
              </w:num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Share child friendly songs and videos</w:t>
            </w:r>
          </w:p>
          <w:p w:rsidR="00CC23F6" w:rsidRDefault="00416718">
            <w:pPr>
              <w:numPr>
                <w:ilvl w:val="0"/>
                <w:numId w:val="5"/>
              </w:numPr>
              <w:pBdr>
                <w:top w:val="nil"/>
                <w:left w:val="nil"/>
                <w:bottom w:val="nil"/>
                <w:right w:val="nil"/>
                <w:between w:val="nil"/>
              </w:pBdr>
              <w:spacing w:line="240" w:lineRule="auto"/>
              <w:ind w:left="0" w:hanging="2"/>
              <w:rPr>
                <w:rFonts w:ascii="Calibri" w:eastAsia="Calibri" w:hAnsi="Calibri" w:cs="Calibri"/>
              </w:rPr>
            </w:pPr>
            <w:proofErr w:type="spellStart"/>
            <w:r>
              <w:rPr>
                <w:rFonts w:ascii="Calibri" w:eastAsia="Calibri" w:hAnsi="Calibri" w:cs="Calibri"/>
              </w:rPr>
              <w:t>DfE</w:t>
            </w:r>
            <w:proofErr w:type="spellEnd"/>
            <w:r>
              <w:rPr>
                <w:rFonts w:ascii="Calibri" w:eastAsia="Calibri" w:hAnsi="Calibri" w:cs="Calibri"/>
              </w:rPr>
              <w:t xml:space="preserve"> guidance of cleaning expectations will be shared with cleaning contractors</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Remaining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Consider level of risk following use of control measures</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highlight w:val="yellow"/>
              </w:rPr>
            </w:pPr>
            <w:r>
              <w:rPr>
                <w:rFonts w:ascii="Calibri" w:eastAsia="Calibri" w:hAnsi="Calibri" w:cs="Calibri"/>
                <w:b/>
                <w:sz w:val="20"/>
                <w:szCs w:val="20"/>
                <w:highlight w:val="yellow"/>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bl>
    <w:p w:rsidR="00CC23F6" w:rsidRDefault="00CC23F6">
      <w:pPr>
        <w:ind w:left="0" w:hanging="2"/>
        <w:rPr>
          <w:rFonts w:ascii="Calibri" w:eastAsia="Calibri" w:hAnsi="Calibri" w:cs="Calibri"/>
          <w:sz w:val="20"/>
          <w:szCs w:val="20"/>
        </w:rPr>
      </w:pPr>
    </w:p>
    <w:tbl>
      <w:tblPr>
        <w:tblStyle w:val="ad"/>
        <w:tblW w:w="99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487"/>
        <w:gridCol w:w="981"/>
        <w:gridCol w:w="1506"/>
        <w:gridCol w:w="2487"/>
        <w:gridCol w:w="2487"/>
      </w:tblGrid>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Identify hazard</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Record  the hazard that could cause harm or injury – add appropriate detail about the type and location of hazards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rPr>
            </w:pPr>
            <w:r>
              <w:rPr>
                <w:rFonts w:ascii="Calibri" w:eastAsia="Calibri" w:hAnsi="Calibri" w:cs="Calibri"/>
                <w:b/>
              </w:rPr>
              <w:t>Risk of infection due to lack of cleaning</w:t>
            </w:r>
            <w:r>
              <w:rPr>
                <w:rFonts w:ascii="Calibri" w:eastAsia="Calibri" w:hAnsi="Calibri" w:cs="Calibri"/>
              </w:rPr>
              <w:t xml:space="preserve"> resulting in indirect transmission of the virus</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Existing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 xml:space="preserve">Consider current level of risk </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highlight w:val="yellow"/>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Control measures</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List your control measures required to reduce risk – add appropriate detail about the type and location of controls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416718">
            <w:pPr>
              <w:numPr>
                <w:ilvl w:val="0"/>
                <w:numId w:val="7"/>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All surfaces, handles, toilets and shared equipment will be cleaned each day using Milton </w:t>
            </w:r>
            <w:proofErr w:type="spellStart"/>
            <w:r>
              <w:rPr>
                <w:rFonts w:ascii="Calibri" w:eastAsia="Calibri" w:hAnsi="Calibri" w:cs="Calibri"/>
                <w:color w:val="000000"/>
              </w:rPr>
              <w:t>an</w:t>
            </w:r>
            <w:r>
              <w:rPr>
                <w:rFonts w:ascii="Calibri" w:eastAsia="Calibri" w:hAnsi="Calibri" w:cs="Calibri"/>
              </w:rPr>
              <w:t>tibac</w:t>
            </w:r>
            <w:proofErr w:type="spellEnd"/>
          </w:p>
          <w:p w:rsidR="00CC23F6" w:rsidRDefault="00416718">
            <w:pPr>
              <w:numPr>
                <w:ilvl w:val="0"/>
                <w:numId w:val="7"/>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PPE will be worn by all cleaning staff if advised by contractors</w:t>
            </w:r>
          </w:p>
          <w:p w:rsidR="00CC23F6" w:rsidRDefault="00416718">
            <w:pPr>
              <w:numPr>
                <w:ilvl w:val="0"/>
                <w:numId w:val="7"/>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Soft furnishings and soft / cloth toys will be removed from use in classrooms wher</w:t>
            </w:r>
            <w:r>
              <w:rPr>
                <w:rFonts w:ascii="Calibri" w:eastAsia="Calibri" w:hAnsi="Calibri" w:cs="Calibri"/>
              </w:rPr>
              <w:t>e possible</w:t>
            </w:r>
          </w:p>
          <w:p w:rsidR="00CC23F6" w:rsidRDefault="00416718">
            <w:pPr>
              <w:numPr>
                <w:ilvl w:val="0"/>
                <w:numId w:val="7"/>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Deep cleaning of Year 1 classrooms as used by the Keyworker children before re-opening</w:t>
            </w:r>
          </w:p>
          <w:p w:rsidR="00CC23F6" w:rsidRDefault="00416718">
            <w:pPr>
              <w:numPr>
                <w:ilvl w:val="0"/>
                <w:numId w:val="7"/>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Cleaners to return to work before the school re-opens</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92D05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Remaining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Consider level of risk following use of control measures</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highlight w:val="yellow"/>
              </w:rPr>
            </w:pPr>
            <w:r>
              <w:rPr>
                <w:rFonts w:ascii="Calibri" w:eastAsia="Calibri" w:hAnsi="Calibri" w:cs="Calibri"/>
                <w:b/>
                <w:sz w:val="20"/>
                <w:szCs w:val="20"/>
                <w:highlight w:val="yellow"/>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bl>
    <w:p w:rsidR="00CC23F6" w:rsidRDefault="00CC23F6">
      <w:pPr>
        <w:ind w:left="0" w:hanging="2"/>
        <w:rPr>
          <w:rFonts w:ascii="Calibri" w:eastAsia="Calibri" w:hAnsi="Calibri" w:cs="Calibri"/>
          <w:sz w:val="20"/>
          <w:szCs w:val="20"/>
        </w:rPr>
      </w:pPr>
    </w:p>
    <w:p w:rsidR="00CC23F6" w:rsidRDefault="00416718">
      <w:pPr>
        <w:ind w:left="0" w:hanging="2"/>
        <w:rPr>
          <w:rFonts w:ascii="Calibri" w:eastAsia="Calibri" w:hAnsi="Calibri" w:cs="Calibri"/>
          <w:sz w:val="20"/>
          <w:szCs w:val="20"/>
        </w:rPr>
      </w:pPr>
      <w:r>
        <w:br w:type="column"/>
      </w:r>
    </w:p>
    <w:tbl>
      <w:tblPr>
        <w:tblStyle w:val="ae"/>
        <w:tblW w:w="99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487"/>
        <w:gridCol w:w="981"/>
        <w:gridCol w:w="1506"/>
        <w:gridCol w:w="2487"/>
        <w:gridCol w:w="2487"/>
      </w:tblGrid>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Identify hazard</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Record  the hazard that could cause harm or injury – add appropriate detail about the type and location of hazards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rPr>
            </w:pPr>
            <w:r>
              <w:rPr>
                <w:rFonts w:ascii="Calibri" w:eastAsia="Calibri" w:hAnsi="Calibri" w:cs="Calibri"/>
                <w:b/>
              </w:rPr>
              <w:t>Risk of illness of vulnerable staff and family members</w:t>
            </w:r>
            <w:r>
              <w:rPr>
                <w:rFonts w:ascii="Calibri" w:eastAsia="Calibri" w:hAnsi="Calibri" w:cs="Calibri"/>
              </w:rPr>
              <w:t xml:space="preserve">  through direct and indirect transmission of the virus</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Existing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 xml:space="preserve">Consider current level of risk </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highlight w:val="yellow"/>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b/>
                <w:u w:val="single"/>
              </w:rPr>
              <w:t>Control measures</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List your control measures required to reduce risk – add appropriate detail about the type and location of controls</w:t>
            </w:r>
          </w:p>
        </w:tc>
      </w:tr>
      <w:tr w:rsidR="00CC23F6">
        <w:tc>
          <w:tcPr>
            <w:tcW w:w="9948" w:type="dxa"/>
            <w:gridSpan w:val="5"/>
            <w:tcBorders>
              <w:top w:val="single" w:sz="4" w:space="0" w:color="000000"/>
              <w:left w:val="single" w:sz="4" w:space="0" w:color="000000"/>
              <w:bottom w:val="single" w:sz="4" w:space="0" w:color="000000"/>
              <w:right w:val="single" w:sz="4" w:space="0" w:color="000000"/>
            </w:tcBorders>
            <w:vAlign w:val="center"/>
          </w:tcPr>
          <w:p w:rsidR="00CC23F6" w:rsidRDefault="00416718">
            <w:pPr>
              <w:numPr>
                <w:ilvl w:val="0"/>
                <w:numId w:val="9"/>
              </w:num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Those who are clinically extremely vulnerable (those who have received a letter from Government or clinician) or living with someone who is clinically extremely vulnerable are to work from home having completed the MAT Risk Assessment with medical evidence</w:t>
            </w:r>
          </w:p>
          <w:p w:rsidR="00CC23F6" w:rsidRDefault="00416718">
            <w:pPr>
              <w:numPr>
                <w:ilvl w:val="0"/>
                <w:numId w:val="9"/>
              </w:num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 xml:space="preserve">Follow </w:t>
            </w:r>
            <w:proofErr w:type="spellStart"/>
            <w:r>
              <w:rPr>
                <w:rFonts w:ascii="Calibri" w:eastAsia="Calibri" w:hAnsi="Calibri" w:cs="Calibri"/>
              </w:rPr>
              <w:t>DfE</w:t>
            </w:r>
            <w:proofErr w:type="spellEnd"/>
            <w:r>
              <w:rPr>
                <w:rFonts w:ascii="Calibri" w:eastAsia="Calibri" w:hAnsi="Calibri" w:cs="Calibri"/>
              </w:rPr>
              <w:t xml:space="preserve"> guidelines and share these to all staff </w:t>
            </w:r>
          </w:p>
          <w:p w:rsidR="00CC23F6" w:rsidRDefault="00416718">
            <w:pPr>
              <w:numPr>
                <w:ilvl w:val="0"/>
                <w:numId w:val="9"/>
              </w:num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 xml:space="preserve">Those living with those that are clinically vulnerable can attend school and work with children or adults adhering to this and other re-opening risk assessments. </w:t>
            </w:r>
          </w:p>
        </w:tc>
      </w:tr>
      <w:tr w:rsidR="00CC23F6">
        <w:tc>
          <w:tcPr>
            <w:tcW w:w="3468"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b/>
                <w:sz w:val="20"/>
                <w:szCs w:val="20"/>
              </w:rPr>
              <w:t>Remaining level of risk</w:t>
            </w:r>
          </w:p>
        </w:tc>
        <w:tc>
          <w:tcPr>
            <w:tcW w:w="6480" w:type="dxa"/>
            <w:gridSpan w:val="3"/>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rPr>
                <w:rFonts w:ascii="Calibri" w:eastAsia="Calibri" w:hAnsi="Calibri" w:cs="Calibri"/>
                <w:sz w:val="20"/>
                <w:szCs w:val="20"/>
              </w:rPr>
            </w:pPr>
            <w:r>
              <w:rPr>
                <w:rFonts w:ascii="Calibri" w:eastAsia="Calibri" w:hAnsi="Calibri" w:cs="Calibri"/>
                <w:sz w:val="20"/>
                <w:szCs w:val="20"/>
              </w:rPr>
              <w:t>Consider level of risk following use of control measures</w:t>
            </w:r>
          </w:p>
        </w:tc>
      </w:tr>
      <w:tr w:rsidR="00CC23F6">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highlight w:val="yellow"/>
              </w:rPr>
            </w:pPr>
            <w:r>
              <w:rPr>
                <w:rFonts w:ascii="Calibri" w:eastAsia="Calibri" w:hAnsi="Calibri" w:cs="Calibri"/>
                <w:b/>
                <w:sz w:val="20"/>
                <w:szCs w:val="20"/>
                <w:highlight w:val="yellow"/>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LOW</w:t>
            </w:r>
          </w:p>
        </w:tc>
        <w:tc>
          <w:tcPr>
            <w:tcW w:w="2487" w:type="dxa"/>
            <w:tcBorders>
              <w:top w:val="single" w:sz="4" w:space="0" w:color="000000"/>
              <w:left w:val="single" w:sz="4" w:space="0" w:color="000000"/>
              <w:bottom w:val="single" w:sz="4" w:space="0" w:color="000000"/>
              <w:right w:val="single" w:sz="4" w:space="0" w:color="000000"/>
            </w:tcBorders>
            <w:vAlign w:val="center"/>
          </w:tcPr>
          <w:p w:rsidR="00CC23F6" w:rsidRDefault="00416718">
            <w:pPr>
              <w:spacing w:before="120" w:after="120"/>
              <w:ind w:left="0" w:hanging="2"/>
              <w:jc w:val="center"/>
              <w:rPr>
                <w:rFonts w:ascii="Calibri" w:eastAsia="Calibri" w:hAnsi="Calibri" w:cs="Calibri"/>
                <w:sz w:val="20"/>
                <w:szCs w:val="20"/>
              </w:rPr>
            </w:pPr>
            <w:r>
              <w:rPr>
                <w:rFonts w:ascii="Calibri" w:eastAsia="Calibri" w:hAnsi="Calibri" w:cs="Calibri"/>
                <w:b/>
                <w:sz w:val="20"/>
                <w:szCs w:val="20"/>
              </w:rPr>
              <w:t>NEGLIGIBLE</w:t>
            </w:r>
          </w:p>
        </w:tc>
      </w:tr>
    </w:tbl>
    <w:p w:rsidR="00CC23F6" w:rsidRDefault="00CC23F6">
      <w:pPr>
        <w:ind w:left="0" w:hanging="2"/>
        <w:rPr>
          <w:rFonts w:ascii="Calibri" w:eastAsia="Calibri" w:hAnsi="Calibri" w:cs="Calibri"/>
          <w:sz w:val="20"/>
          <w:szCs w:val="20"/>
        </w:rPr>
      </w:pPr>
    </w:p>
    <w:p w:rsidR="00CC23F6" w:rsidRDefault="00CC23F6">
      <w:pPr>
        <w:ind w:left="0" w:hanging="2"/>
        <w:rPr>
          <w:rFonts w:ascii="Calibri" w:eastAsia="Calibri" w:hAnsi="Calibri" w:cs="Calibri"/>
          <w:sz w:val="20"/>
          <w:szCs w:val="20"/>
        </w:rPr>
      </w:pPr>
    </w:p>
    <w:tbl>
      <w:tblPr>
        <w:tblStyle w:val="af"/>
        <w:tblW w:w="99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468"/>
        <w:gridCol w:w="6480"/>
      </w:tblGrid>
      <w:tr w:rsidR="00CC23F6">
        <w:tc>
          <w:tcPr>
            <w:tcW w:w="346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C23F6" w:rsidRDefault="00416718">
            <w:pPr>
              <w:spacing w:before="120" w:after="120"/>
              <w:ind w:left="0" w:hanging="2"/>
              <w:rPr>
                <w:rFonts w:ascii="Calibri" w:eastAsia="Calibri" w:hAnsi="Calibri" w:cs="Calibri"/>
                <w:u w:val="single"/>
              </w:rPr>
            </w:pPr>
            <w:r>
              <w:rPr>
                <w:rFonts w:ascii="Calibri" w:eastAsia="Calibri" w:hAnsi="Calibri" w:cs="Calibri"/>
                <w:u w:val="single"/>
              </w:rPr>
              <w:t>Risk Assessment to be reviewed on opening</w:t>
            </w:r>
          </w:p>
        </w:tc>
        <w:tc>
          <w:tcPr>
            <w:tcW w:w="6480" w:type="dxa"/>
            <w:tcBorders>
              <w:top w:val="single" w:sz="4" w:space="0" w:color="000000"/>
              <w:left w:val="single" w:sz="4" w:space="0" w:color="000000"/>
              <w:bottom w:val="single" w:sz="4" w:space="0" w:color="000000"/>
              <w:right w:val="single" w:sz="4" w:space="0" w:color="000000"/>
            </w:tcBorders>
            <w:vAlign w:val="center"/>
          </w:tcPr>
          <w:p w:rsidR="00CC23F6" w:rsidRDefault="00CC23F6">
            <w:pPr>
              <w:spacing w:before="120" w:after="120"/>
              <w:ind w:left="0" w:hanging="2"/>
              <w:rPr>
                <w:rFonts w:ascii="Calibri" w:eastAsia="Calibri" w:hAnsi="Calibri" w:cs="Calibri"/>
                <w:sz w:val="20"/>
                <w:szCs w:val="20"/>
              </w:rPr>
            </w:pPr>
          </w:p>
        </w:tc>
      </w:tr>
      <w:tr w:rsidR="00CC23F6">
        <w:tc>
          <w:tcPr>
            <w:tcW w:w="9948" w:type="dxa"/>
            <w:gridSpan w:val="2"/>
            <w:tcBorders>
              <w:top w:val="single" w:sz="4" w:space="0" w:color="000000"/>
              <w:left w:val="single" w:sz="4" w:space="0" w:color="000000"/>
              <w:bottom w:val="single" w:sz="4" w:space="0" w:color="000000"/>
              <w:right w:val="single" w:sz="4" w:space="0" w:color="000000"/>
            </w:tcBorders>
            <w:vAlign w:val="center"/>
          </w:tcPr>
          <w:p w:rsidR="00CC23F6" w:rsidRDefault="00CC23F6">
            <w:pPr>
              <w:spacing w:before="120" w:after="120"/>
              <w:ind w:left="0" w:hanging="2"/>
              <w:rPr>
                <w:rFonts w:ascii="Calibri" w:eastAsia="Calibri" w:hAnsi="Calibri" w:cs="Calibri"/>
              </w:rPr>
            </w:pPr>
          </w:p>
        </w:tc>
      </w:tr>
    </w:tbl>
    <w:p w:rsidR="00CC23F6" w:rsidRDefault="00CC23F6">
      <w:pPr>
        <w:ind w:left="0" w:hanging="2"/>
        <w:rPr>
          <w:rFonts w:ascii="Calibri" w:eastAsia="Calibri" w:hAnsi="Calibri" w:cs="Calibri"/>
          <w:sz w:val="20"/>
          <w:szCs w:val="20"/>
        </w:rPr>
      </w:pPr>
    </w:p>
    <w:p w:rsidR="00CC23F6" w:rsidRDefault="00CC23F6">
      <w:pPr>
        <w:ind w:left="0" w:hanging="2"/>
        <w:rPr>
          <w:rFonts w:ascii="Calibri" w:eastAsia="Calibri" w:hAnsi="Calibri" w:cs="Calibri"/>
        </w:rPr>
      </w:pPr>
    </w:p>
    <w:p w:rsidR="007278FB" w:rsidRPr="007278FB" w:rsidRDefault="007278FB" w:rsidP="007278FB">
      <w:pPr>
        <w:shd w:val="clear" w:color="auto" w:fill="FFFFFF"/>
        <w:suppressAutoHyphens w:val="0"/>
        <w:spacing w:line="240" w:lineRule="auto"/>
        <w:ind w:leftChars="0" w:left="0" w:firstLineChars="0" w:hanging="2"/>
        <w:textDirection w:val="lrTb"/>
        <w:textAlignment w:val="auto"/>
        <w:outlineLvl w:val="9"/>
        <w:rPr>
          <w:color w:val="222222"/>
          <w:position w:val="0"/>
          <w:lang w:eastAsia="en-GB"/>
        </w:rPr>
      </w:pPr>
      <w:r w:rsidRPr="007278FB">
        <w:rPr>
          <w:color w:val="222222"/>
          <w:position w:val="0"/>
          <w:lang w:eastAsia="en-GB"/>
        </w:rPr>
        <w:t>Safeguarding</w:t>
      </w:r>
    </w:p>
    <w:p w:rsidR="007278FB" w:rsidRPr="007278FB" w:rsidRDefault="007278FB" w:rsidP="007278FB">
      <w:pPr>
        <w:shd w:val="clear" w:color="auto" w:fill="FFFFFF"/>
        <w:suppressAutoHyphens w:val="0"/>
        <w:spacing w:line="240" w:lineRule="auto"/>
        <w:ind w:leftChars="0" w:left="0" w:firstLineChars="0" w:firstLine="0"/>
        <w:textDirection w:val="lrTb"/>
        <w:textAlignment w:val="auto"/>
        <w:outlineLvl w:val="9"/>
        <w:rPr>
          <w:color w:val="222222"/>
          <w:position w:val="0"/>
          <w:lang w:eastAsia="en-GB"/>
        </w:rPr>
      </w:pPr>
      <w:r w:rsidRPr="007278FB">
        <w:rPr>
          <w:color w:val="222222"/>
          <w:position w:val="0"/>
          <w:lang w:eastAsia="en-GB"/>
        </w:rPr>
        <w:t> </w:t>
      </w:r>
    </w:p>
    <w:p w:rsidR="007278FB" w:rsidRPr="007278FB" w:rsidRDefault="007278FB" w:rsidP="007278FB">
      <w:pPr>
        <w:shd w:val="clear" w:color="auto" w:fill="FFFFFF"/>
        <w:suppressAutoHyphens w:val="0"/>
        <w:spacing w:line="240" w:lineRule="auto"/>
        <w:ind w:leftChars="0" w:left="718" w:firstLineChars="0" w:firstLine="0"/>
        <w:textDirection w:val="lrTb"/>
        <w:textAlignment w:val="auto"/>
        <w:outlineLvl w:val="9"/>
        <w:rPr>
          <w:color w:val="222222"/>
          <w:position w:val="0"/>
          <w:lang w:eastAsia="en-GB"/>
        </w:rPr>
      </w:pPr>
      <w:r w:rsidRPr="007278FB">
        <w:rPr>
          <w:rFonts w:ascii="Symbol" w:hAnsi="Symbol"/>
          <w:color w:val="222222"/>
          <w:position w:val="0"/>
          <w:lang w:eastAsia="en-GB"/>
        </w:rPr>
        <w:t></w:t>
      </w:r>
      <w:r w:rsidRPr="007278FB">
        <w:rPr>
          <w:color w:val="222222"/>
          <w:position w:val="0"/>
          <w:sz w:val="14"/>
          <w:szCs w:val="14"/>
          <w:lang w:eastAsia="en-GB"/>
        </w:rPr>
        <w:t>         </w:t>
      </w:r>
      <w:r w:rsidRPr="007278FB">
        <w:rPr>
          <w:color w:val="222222"/>
          <w:position w:val="0"/>
          <w:lang w:eastAsia="en-GB"/>
        </w:rPr>
        <w:t>Telephone contact will be made regularly with families who have opted to continue with home learning.</w:t>
      </w:r>
    </w:p>
    <w:p w:rsidR="007278FB" w:rsidRPr="007278FB" w:rsidRDefault="007278FB" w:rsidP="007278FB">
      <w:pPr>
        <w:shd w:val="clear" w:color="auto" w:fill="FFFFFF"/>
        <w:suppressAutoHyphens w:val="0"/>
        <w:spacing w:line="240" w:lineRule="auto"/>
        <w:ind w:leftChars="0" w:left="0" w:firstLineChars="0" w:hanging="2"/>
        <w:textDirection w:val="lrTb"/>
        <w:textAlignment w:val="auto"/>
        <w:outlineLvl w:val="9"/>
        <w:rPr>
          <w:color w:val="222222"/>
          <w:position w:val="0"/>
          <w:lang w:eastAsia="en-GB"/>
        </w:rPr>
      </w:pPr>
      <w:r w:rsidRPr="007278FB">
        <w:rPr>
          <w:rFonts w:ascii="Symbol" w:hAnsi="Symbol"/>
          <w:color w:val="222222"/>
          <w:position w:val="0"/>
          <w:lang w:eastAsia="en-GB"/>
        </w:rPr>
        <w:t></w:t>
      </w:r>
      <w:r w:rsidRPr="007278FB">
        <w:rPr>
          <w:color w:val="222222"/>
          <w:position w:val="0"/>
          <w:sz w:val="14"/>
          <w:szCs w:val="14"/>
          <w:lang w:eastAsia="en-GB"/>
        </w:rPr>
        <w:t>         </w:t>
      </w:r>
      <w:r w:rsidRPr="007278FB">
        <w:rPr>
          <w:color w:val="222222"/>
          <w:position w:val="0"/>
          <w:lang w:eastAsia="en-GB"/>
        </w:rPr>
        <w:t>Attendance – usual attendance procedures will remain. If I child has not registered for school by 9.45 then a telephone call home will be made enquiring about the child’s whereabouts.  Even through attendance is not statutory this procedure will remain in place as a safeguarding measure. If the child is ill and not attending school, parents are asked to ring and notify the school in the usual way. </w:t>
      </w:r>
    </w:p>
    <w:p w:rsidR="00CC23F6" w:rsidRDefault="00CC23F6">
      <w:pPr>
        <w:ind w:left="0" w:hanging="2"/>
        <w:rPr>
          <w:rFonts w:ascii="Calibri" w:eastAsia="Calibri" w:hAnsi="Calibri" w:cs="Calibri"/>
        </w:rPr>
      </w:pPr>
    </w:p>
    <w:p w:rsidR="00CC23F6" w:rsidRDefault="00CC23F6">
      <w:pPr>
        <w:ind w:left="1" w:hanging="3"/>
        <w:rPr>
          <w:sz w:val="32"/>
          <w:szCs w:val="32"/>
          <w:u w:val="single"/>
        </w:rPr>
      </w:pPr>
    </w:p>
    <w:sectPr w:rsidR="00CC23F6">
      <w:headerReference w:type="default" r:id="rId8"/>
      <w:footerReference w:type="default" r:id="rId9"/>
      <w:pgSz w:w="11908" w:h="16833"/>
      <w:pgMar w:top="1134"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B9A" w:rsidRDefault="00154B9A">
      <w:pPr>
        <w:spacing w:line="240" w:lineRule="auto"/>
        <w:ind w:left="0" w:hanging="2"/>
      </w:pPr>
      <w:r>
        <w:separator/>
      </w:r>
    </w:p>
  </w:endnote>
  <w:endnote w:type="continuationSeparator" w:id="0">
    <w:p w:rsidR="00154B9A" w:rsidRDefault="00154B9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F6" w:rsidRDefault="00416718">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783EA5">
      <w:rPr>
        <w:rFonts w:ascii="Arial" w:eastAsia="Arial" w:hAnsi="Arial" w:cs="Arial"/>
        <w:noProof/>
        <w:color w:val="000000"/>
        <w:sz w:val="20"/>
        <w:szCs w:val="20"/>
      </w:rPr>
      <w:t>10</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783EA5">
      <w:rPr>
        <w:rFonts w:ascii="Arial" w:eastAsia="Arial" w:hAnsi="Arial" w:cs="Arial"/>
        <w:noProof/>
        <w:color w:val="000000"/>
        <w:sz w:val="20"/>
        <w:szCs w:val="20"/>
      </w:rPr>
      <w:t>11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B9A" w:rsidRDefault="00154B9A">
      <w:pPr>
        <w:spacing w:line="240" w:lineRule="auto"/>
        <w:ind w:left="0" w:hanging="2"/>
      </w:pPr>
      <w:r>
        <w:separator/>
      </w:r>
    </w:p>
  </w:footnote>
  <w:footnote w:type="continuationSeparator" w:id="0">
    <w:p w:rsidR="00154B9A" w:rsidRDefault="00154B9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F6" w:rsidRDefault="00416718">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0"/>
        <w:szCs w:val="20"/>
      </w:rPr>
    </w:pPr>
    <w:r>
      <w:rPr>
        <w:rFonts w:ascii="Arial" w:eastAsia="Arial" w:hAnsi="Arial" w:cs="Arial"/>
        <w:b/>
        <w:sz w:val="20"/>
        <w:szCs w:val="20"/>
      </w:rPr>
      <w:t>TREGONY AND GERRANS</w:t>
    </w:r>
    <w:r>
      <w:rPr>
        <w:rFonts w:ascii="Arial" w:eastAsia="Arial" w:hAnsi="Arial" w:cs="Arial"/>
        <w:b/>
        <w:color w:val="000000"/>
        <w:sz w:val="20"/>
        <w:szCs w:val="20"/>
      </w:rPr>
      <w:t xml:space="preserve"> PRIMARY SCHOOL HEALTH &amp; SAFETY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389"/>
    <w:multiLevelType w:val="multilevel"/>
    <w:tmpl w:val="44409AD6"/>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1" w15:restartNumberingAfterBreak="0">
    <w:nsid w:val="0DB86E14"/>
    <w:multiLevelType w:val="multilevel"/>
    <w:tmpl w:val="A1DAD9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407051F"/>
    <w:multiLevelType w:val="multilevel"/>
    <w:tmpl w:val="31562B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9A57D49"/>
    <w:multiLevelType w:val="multilevel"/>
    <w:tmpl w:val="549A1B1C"/>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934926"/>
    <w:multiLevelType w:val="multilevel"/>
    <w:tmpl w:val="E1A29F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B954052"/>
    <w:multiLevelType w:val="multilevel"/>
    <w:tmpl w:val="7EEEFF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0A85BE6"/>
    <w:multiLevelType w:val="multilevel"/>
    <w:tmpl w:val="86B096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F403260"/>
    <w:multiLevelType w:val="multilevel"/>
    <w:tmpl w:val="76F896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FAA1580"/>
    <w:multiLevelType w:val="multilevel"/>
    <w:tmpl w:val="257084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3AA223A"/>
    <w:multiLevelType w:val="hybridMultilevel"/>
    <w:tmpl w:val="9B5697B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0" w15:restartNumberingAfterBreak="0">
    <w:nsid w:val="4C3375F3"/>
    <w:multiLevelType w:val="multilevel"/>
    <w:tmpl w:val="9CA296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0813384"/>
    <w:multiLevelType w:val="multilevel"/>
    <w:tmpl w:val="3F423A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3575ED1"/>
    <w:multiLevelType w:val="multilevel"/>
    <w:tmpl w:val="67A215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702914E9"/>
    <w:multiLevelType w:val="multilevel"/>
    <w:tmpl w:val="B93009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3"/>
  </w:num>
  <w:num w:numId="3">
    <w:abstractNumId w:val="8"/>
  </w:num>
  <w:num w:numId="4">
    <w:abstractNumId w:val="10"/>
  </w:num>
  <w:num w:numId="5">
    <w:abstractNumId w:val="13"/>
  </w:num>
  <w:num w:numId="6">
    <w:abstractNumId w:val="6"/>
  </w:num>
  <w:num w:numId="7">
    <w:abstractNumId w:val="4"/>
  </w:num>
  <w:num w:numId="8">
    <w:abstractNumId w:val="5"/>
  </w:num>
  <w:num w:numId="9">
    <w:abstractNumId w:val="1"/>
  </w:num>
  <w:num w:numId="10">
    <w:abstractNumId w:val="7"/>
  </w:num>
  <w:num w:numId="11">
    <w:abstractNumId w:val="0"/>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F6"/>
    <w:rsid w:val="00154B9A"/>
    <w:rsid w:val="00416718"/>
    <w:rsid w:val="004B5A60"/>
    <w:rsid w:val="0050050E"/>
    <w:rsid w:val="0056391A"/>
    <w:rsid w:val="005C7E06"/>
    <w:rsid w:val="00613711"/>
    <w:rsid w:val="00633BA4"/>
    <w:rsid w:val="007278FB"/>
    <w:rsid w:val="00783EA5"/>
    <w:rsid w:val="00795B37"/>
    <w:rsid w:val="008D1AFA"/>
    <w:rsid w:val="0092500A"/>
    <w:rsid w:val="00971A4E"/>
    <w:rsid w:val="00C770E4"/>
    <w:rsid w:val="00CC2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C32B"/>
  <w15:docId w15:val="{4A5B3F55-3C6C-4EBB-BB40-21CB08CB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65" w:type="dxa"/>
        <w:right w:w="6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ListParagraph">
    <w:name w:val="List Paragraph"/>
    <w:basedOn w:val="Normal"/>
    <w:uiPriority w:val="34"/>
    <w:qFormat/>
    <w:rsid w:val="00563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335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CJB7RmR1OqV2GN9AlRPyMMCPKg==">AMUW2mUsW7qwLAv2QNa2K/TzxreN5bNJOlyLUG7Yfox1KbXwY1SKHpRGkvkMZZ+VkndIYUq614btoYcz1AxSS1e2QyLmXwkiACYYH/VsHWIaJP2O4O/7aR8=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edprhsrw</dc:creator>
  <cp:lastModifiedBy>Secretary</cp:lastModifiedBy>
  <cp:revision>3</cp:revision>
  <cp:lastPrinted>2020-05-20T09:25:00Z</cp:lastPrinted>
  <dcterms:created xsi:type="dcterms:W3CDTF">2020-05-20T09:19:00Z</dcterms:created>
  <dcterms:modified xsi:type="dcterms:W3CDTF">2020-05-20T09:27:00Z</dcterms:modified>
</cp:coreProperties>
</file>