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9F" w:rsidRPr="0035549F" w:rsidRDefault="0035549F" w:rsidP="003554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</w:pPr>
      <w:bookmarkStart w:id="0" w:name="_GoBack"/>
      <w:bookmarkEnd w:id="0"/>
      <w:r w:rsidRPr="0035549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98643AA" wp14:editId="0EDEA55B">
            <wp:simplePos x="0" y="0"/>
            <wp:positionH relativeFrom="column">
              <wp:posOffset>5224780</wp:posOffset>
            </wp:positionH>
            <wp:positionV relativeFrom="paragraph">
              <wp:posOffset>-80010</wp:posOffset>
            </wp:positionV>
            <wp:extent cx="1587500" cy="8420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60" t="4309" r="36658" b="8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49F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E7A4A4F" wp14:editId="04817FA9">
            <wp:extent cx="685800" cy="752475"/>
            <wp:effectExtent l="0" t="0" r="0" b="9525"/>
            <wp:docPr id="4" name="Picture 4" descr="Description: School 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hool Logo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9F" w:rsidRPr="0035549F" w:rsidRDefault="0035549F" w:rsidP="0035549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b/>
          <w:noProof/>
          <w:sz w:val="20"/>
          <w:szCs w:val="20"/>
          <w:lang w:eastAsia="en-GB"/>
        </w:rPr>
        <w:t>Statutory Assessment Data 2018</w:t>
      </w:r>
    </w:p>
    <w:p w:rsidR="0035549F" w:rsidRPr="0035549F" w:rsidRDefault="0035549F" w:rsidP="0035549F">
      <w:pPr>
        <w:spacing w:after="0" w:line="240" w:lineRule="auto"/>
        <w:jc w:val="center"/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02"/>
        <w:gridCol w:w="1161"/>
        <w:gridCol w:w="739"/>
        <w:gridCol w:w="408"/>
        <w:gridCol w:w="1559"/>
        <w:gridCol w:w="1701"/>
        <w:gridCol w:w="1560"/>
        <w:gridCol w:w="1417"/>
        <w:gridCol w:w="1559"/>
        <w:gridCol w:w="1728"/>
      </w:tblGrid>
      <w:tr w:rsidR="0035549F" w:rsidRPr="0035549F" w:rsidTr="00B432A2">
        <w:trPr>
          <w:trHeight w:val="505"/>
        </w:trPr>
        <w:tc>
          <w:tcPr>
            <w:tcW w:w="1344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ind w:left="619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ind w:left="619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8204" w:type="dxa"/>
            <w:gridSpan w:val="6"/>
          </w:tcPr>
          <w:p w:rsidR="0035549F" w:rsidRPr="0035549F" w:rsidRDefault="0035549F" w:rsidP="0035549F">
            <w:pPr>
              <w:spacing w:after="0" w:line="240" w:lineRule="auto"/>
              <w:ind w:left="619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              </w:t>
            </w:r>
            <w:r w:rsidRPr="0035549F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>Averaged Scaled Scores from KS2 SATs</w:t>
            </w:r>
          </w:p>
        </w:tc>
        <w:tc>
          <w:tcPr>
            <w:tcW w:w="1728" w:type="dxa"/>
          </w:tcPr>
          <w:p w:rsidR="0035549F" w:rsidRPr="0035549F" w:rsidRDefault="0035549F" w:rsidP="0035549F">
            <w:pPr>
              <w:spacing w:after="0" w:line="240" w:lineRule="auto"/>
              <w:ind w:left="619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</w:tr>
      <w:tr w:rsidR="0035549F" w:rsidRPr="0035549F" w:rsidTr="00B432A2">
        <w:trPr>
          <w:trHeight w:val="598"/>
        </w:trPr>
        <w:tc>
          <w:tcPr>
            <w:tcW w:w="1242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5549F">
                  <w:rPr>
                    <w:rFonts w:ascii="Comic Sans MS" w:eastAsia="Times New Roman" w:hAnsi="Comic Sans MS" w:cs="Times New Roman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test </w:t>
            </w:r>
          </w:p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Gerrans </w:t>
            </w:r>
          </w:p>
        </w:tc>
        <w:tc>
          <w:tcPr>
            <w:tcW w:w="1263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5549F">
                  <w:rPr>
                    <w:rFonts w:ascii="Comic Sans MS" w:eastAsia="Times New Roman" w:hAnsi="Comic Sans MS" w:cs="Times New Roman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test national </w:t>
            </w:r>
          </w:p>
        </w:tc>
        <w:tc>
          <w:tcPr>
            <w:tcW w:w="1147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Reading Test </w:t>
            </w:r>
            <w:smartTag w:uri="urn:schemas-microsoft-com:office:smarttags" w:element="place">
              <w:smartTag w:uri="urn:schemas-microsoft-com:office:smarttags" w:element="City">
                <w:r w:rsidRPr="0035549F">
                  <w:rPr>
                    <w:rFonts w:ascii="Comic Sans MS" w:eastAsia="Times New Roman" w:hAnsi="Comic Sans MS" w:cs="Times New Roman"/>
                    <w:sz w:val="20"/>
                    <w:szCs w:val="20"/>
                    <w:lang w:val="en-US"/>
                  </w:rPr>
                  <w:t>Cornwall</w:t>
                </w:r>
              </w:smartTag>
            </w:smartTag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GPS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test </w:t>
            </w:r>
          </w:p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Gerrans </w:t>
            </w:r>
          </w:p>
        </w:tc>
        <w:tc>
          <w:tcPr>
            <w:tcW w:w="1701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GPS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test national </w:t>
            </w:r>
          </w:p>
        </w:tc>
        <w:tc>
          <w:tcPr>
            <w:tcW w:w="1560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GPS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test </w:t>
            </w:r>
          </w:p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5549F">
                  <w:rPr>
                    <w:rFonts w:ascii="Comic Sans MS" w:eastAsia="Times New Roman" w:hAnsi="Comic Sans MS" w:cs="Times New Roman"/>
                    <w:sz w:val="20"/>
                    <w:szCs w:val="20"/>
                    <w:lang w:val="en-US"/>
                  </w:rPr>
                  <w:t>Cornwall</w:t>
                </w:r>
              </w:smartTag>
            </w:smartTag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Maths test </w:t>
            </w:r>
          </w:p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Gerrans </w:t>
            </w:r>
          </w:p>
        </w:tc>
        <w:tc>
          <w:tcPr>
            <w:tcW w:w="1559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Maths Test </w:t>
            </w:r>
            <w:smartTag w:uri="urn:schemas-microsoft-com:office:smarttags" w:element="place">
              <w:smartTag w:uri="urn:schemas-microsoft-com:office:smarttags" w:element="City">
                <w:r w:rsidRPr="0035549F">
                  <w:rPr>
                    <w:rFonts w:ascii="Comic Sans MS" w:eastAsia="Times New Roman" w:hAnsi="Comic Sans MS" w:cs="Times New Roman"/>
                    <w:sz w:val="20"/>
                    <w:szCs w:val="20"/>
                    <w:lang w:val="en-US"/>
                  </w:rPr>
                  <w:t>Cornwall</w:t>
                </w:r>
              </w:smartTag>
            </w:smartTag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28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Maths test National </w:t>
            </w:r>
          </w:p>
        </w:tc>
      </w:tr>
      <w:tr w:rsidR="0035549F" w:rsidRPr="0035549F" w:rsidTr="00B432A2">
        <w:trPr>
          <w:trHeight w:val="290"/>
        </w:trPr>
        <w:tc>
          <w:tcPr>
            <w:tcW w:w="1242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111.3</w:t>
            </w:r>
          </w:p>
        </w:tc>
        <w:tc>
          <w:tcPr>
            <w:tcW w:w="1263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147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104.7</w:t>
            </w:r>
          </w:p>
        </w:tc>
        <w:tc>
          <w:tcPr>
            <w:tcW w:w="1559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106.5</w:t>
            </w:r>
          </w:p>
        </w:tc>
        <w:tc>
          <w:tcPr>
            <w:tcW w:w="1701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106</w:t>
            </w:r>
          </w:p>
        </w:tc>
        <w:tc>
          <w:tcPr>
            <w:tcW w:w="1560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104.4</w:t>
            </w:r>
          </w:p>
        </w:tc>
        <w:tc>
          <w:tcPr>
            <w:tcW w:w="141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104.3</w:t>
            </w:r>
          </w:p>
        </w:tc>
        <w:tc>
          <w:tcPr>
            <w:tcW w:w="1559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103.4</w:t>
            </w:r>
          </w:p>
        </w:tc>
        <w:tc>
          <w:tcPr>
            <w:tcW w:w="1728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104</w:t>
            </w:r>
          </w:p>
        </w:tc>
      </w:tr>
    </w:tbl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20"/>
          <w:szCs w:val="20"/>
          <w:lang w:eastAsia="en-GB"/>
        </w:rPr>
      </w:pPr>
      <w:r w:rsidRPr="0035549F">
        <w:rPr>
          <w:rFonts w:ascii="Comic Sans MS" w:eastAsia="Times New Roman" w:hAnsi="Comic Sans MS" w:cs="Times New Roman"/>
          <w:b/>
          <w:noProof/>
          <w:sz w:val="20"/>
          <w:szCs w:val="20"/>
          <w:lang w:eastAsia="en-GB"/>
        </w:rPr>
        <w:t xml:space="preserve">Key Stage Two  ( Cohort 4 pupils. One Pupils = 25%) </w:t>
      </w:r>
    </w:p>
    <w:p w:rsidR="0035549F" w:rsidRPr="0035549F" w:rsidRDefault="0035549F" w:rsidP="0035549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20"/>
          <w:szCs w:val="20"/>
          <w:lang w:eastAsia="en-GB"/>
        </w:rPr>
      </w:pPr>
    </w:p>
    <w:tbl>
      <w:tblPr>
        <w:tblW w:w="0" w:type="auto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15"/>
        <w:gridCol w:w="2115"/>
        <w:gridCol w:w="15"/>
        <w:gridCol w:w="2040"/>
        <w:gridCol w:w="30"/>
        <w:gridCol w:w="1815"/>
        <w:gridCol w:w="15"/>
        <w:gridCol w:w="1965"/>
        <w:gridCol w:w="15"/>
        <w:gridCol w:w="2055"/>
      </w:tblGrid>
      <w:tr w:rsidR="0035549F" w:rsidRPr="0035549F" w:rsidTr="00B432A2">
        <w:trPr>
          <w:trHeight w:val="285"/>
        </w:trPr>
        <w:tc>
          <w:tcPr>
            <w:tcW w:w="13665" w:type="dxa"/>
            <w:gridSpan w:val="11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t xml:space="preserve">KS2   Teacher Assessment </w:t>
            </w:r>
          </w:p>
        </w:tc>
      </w:tr>
      <w:tr w:rsidR="0035549F" w:rsidRPr="0035549F" w:rsidTr="00B432A2">
        <w:trPr>
          <w:trHeight w:val="285"/>
        </w:trPr>
        <w:tc>
          <w:tcPr>
            <w:tcW w:w="3585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2145" w:type="dxa"/>
            <w:gridSpan w:val="3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Greater depth than expected standard </w:t>
            </w: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(writing only)</w:t>
            </w:r>
          </w:p>
        </w:tc>
        <w:tc>
          <w:tcPr>
            <w:tcW w:w="2040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Expected standard </w:t>
            </w:r>
          </w:p>
        </w:tc>
        <w:tc>
          <w:tcPr>
            <w:tcW w:w="1845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Working towards expected standard </w:t>
            </w: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(writing only) </w:t>
            </w:r>
          </w:p>
        </w:tc>
        <w:tc>
          <w:tcPr>
            <w:tcW w:w="198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Has not met expected standard </w:t>
            </w:r>
          </w:p>
        </w:tc>
        <w:tc>
          <w:tcPr>
            <w:tcW w:w="207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Working growing development of expected standard </w:t>
            </w:r>
          </w:p>
        </w:tc>
      </w:tr>
      <w:tr w:rsidR="0035549F" w:rsidRPr="0035549F" w:rsidTr="00B432A2">
        <w:trPr>
          <w:trHeight w:val="285"/>
        </w:trPr>
        <w:tc>
          <w:tcPr>
            <w:tcW w:w="360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  Writing             </w:t>
            </w:r>
          </w:p>
        </w:tc>
        <w:tc>
          <w:tcPr>
            <w:tcW w:w="211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25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85" w:type="dxa"/>
            <w:gridSpan w:val="3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75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83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98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2055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0%</w:t>
            </w:r>
          </w:p>
        </w:tc>
      </w:tr>
      <w:tr w:rsidR="0035549F" w:rsidRPr="0035549F" w:rsidTr="00B432A2">
        <w:trPr>
          <w:trHeight w:val="285"/>
        </w:trPr>
        <w:tc>
          <w:tcPr>
            <w:tcW w:w="360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Grammar, Punctuation and Spelling GPS 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1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085" w:type="dxa"/>
            <w:gridSpan w:val="3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83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8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05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N//A</w:t>
            </w:r>
          </w:p>
        </w:tc>
      </w:tr>
      <w:tr w:rsidR="0035549F" w:rsidRPr="0035549F" w:rsidTr="00B432A2">
        <w:trPr>
          <w:trHeight w:val="285"/>
        </w:trPr>
        <w:tc>
          <w:tcPr>
            <w:tcW w:w="360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Maths  </w:t>
            </w:r>
          </w:p>
        </w:tc>
        <w:tc>
          <w:tcPr>
            <w:tcW w:w="211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085" w:type="dxa"/>
            <w:gridSpan w:val="3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100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83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8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205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35549F" w:rsidRPr="0035549F" w:rsidTr="00B432A2">
        <w:trPr>
          <w:trHeight w:val="285"/>
        </w:trPr>
        <w:tc>
          <w:tcPr>
            <w:tcW w:w="360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35549F">
                  <w:rPr>
                    <w:rFonts w:ascii="Comic Sans MS" w:eastAsia="Times New Roman" w:hAnsi="Comic Sans MS" w:cs="Times New Roman"/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1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085" w:type="dxa"/>
            <w:gridSpan w:val="3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100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83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8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   0%</w:t>
            </w:r>
          </w:p>
        </w:tc>
        <w:tc>
          <w:tcPr>
            <w:tcW w:w="205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</w:tr>
      <w:tr w:rsidR="0035549F" w:rsidRPr="0035549F" w:rsidTr="00B432A2">
        <w:trPr>
          <w:trHeight w:val="285"/>
        </w:trPr>
        <w:tc>
          <w:tcPr>
            <w:tcW w:w="360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Science </w:t>
            </w:r>
          </w:p>
        </w:tc>
        <w:tc>
          <w:tcPr>
            <w:tcW w:w="211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2085" w:type="dxa"/>
            <w:gridSpan w:val="3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3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98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   0%</w:t>
            </w:r>
          </w:p>
        </w:tc>
        <w:tc>
          <w:tcPr>
            <w:tcW w:w="205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1195"/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5"/>
        <w:gridCol w:w="15"/>
        <w:gridCol w:w="1607"/>
        <w:gridCol w:w="1685"/>
        <w:gridCol w:w="1962"/>
        <w:gridCol w:w="1400"/>
        <w:gridCol w:w="1429"/>
        <w:gridCol w:w="15"/>
        <w:gridCol w:w="1020"/>
        <w:gridCol w:w="1007"/>
      </w:tblGrid>
      <w:tr w:rsidR="0035549F" w:rsidRPr="0035549F" w:rsidTr="00B432A2">
        <w:trPr>
          <w:trHeight w:val="285"/>
        </w:trPr>
        <w:tc>
          <w:tcPr>
            <w:tcW w:w="13665" w:type="dxa"/>
            <w:gridSpan w:val="10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KS2           Test Scaled Score and Result </w:t>
            </w:r>
          </w:p>
        </w:tc>
      </w:tr>
      <w:tr w:rsidR="0035549F" w:rsidRPr="0035549F" w:rsidTr="00B432A2">
        <w:trPr>
          <w:trHeight w:val="285"/>
        </w:trPr>
        <w:tc>
          <w:tcPr>
            <w:tcW w:w="3525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1622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Standardised score of 100+</w:t>
            </w:r>
          </w:p>
        </w:tc>
        <w:tc>
          <w:tcPr>
            <w:tcW w:w="1685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At Standard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or higher </w:t>
            </w:r>
          </w:p>
        </w:tc>
        <w:tc>
          <w:tcPr>
            <w:tcW w:w="1962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Not at Standard </w:t>
            </w:r>
          </w:p>
        </w:tc>
        <w:tc>
          <w:tcPr>
            <w:tcW w:w="1400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Below level of test </w:t>
            </w:r>
          </w:p>
        </w:tc>
        <w:tc>
          <w:tcPr>
            <w:tcW w:w="1429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At Greater Depth</w:t>
            </w: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 xml:space="preserve">Above a standardised score of 110 </w:t>
            </w:r>
          </w:p>
        </w:tc>
        <w:tc>
          <w:tcPr>
            <w:tcW w:w="1035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National AS</w:t>
            </w: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007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 xml:space="preserve">National At GDS </w:t>
            </w: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</w:p>
        </w:tc>
      </w:tr>
      <w:tr w:rsidR="0035549F" w:rsidRPr="0035549F" w:rsidTr="00B432A2">
        <w:trPr>
          <w:trHeight w:val="285"/>
        </w:trPr>
        <w:tc>
          <w:tcPr>
            <w:tcW w:w="354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  </w:t>
            </w:r>
            <w:r w:rsidR="00616590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                 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Writing             </w:t>
            </w:r>
          </w:p>
        </w:tc>
        <w:tc>
          <w:tcPr>
            <w:tcW w:w="160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685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N/A</w:t>
            </w: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 xml:space="preserve">TA only </w:t>
            </w: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(100</w:t>
            </w: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 xml:space="preserve">%) </w:t>
            </w:r>
          </w:p>
        </w:tc>
        <w:tc>
          <w:tcPr>
            <w:tcW w:w="1962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00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4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 xml:space="preserve">TA Only </w:t>
            </w:r>
          </w:p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25</w:t>
            </w: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78</w:t>
            </w: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 xml:space="preserve">%  TA only </w:t>
            </w:r>
          </w:p>
        </w:tc>
        <w:tc>
          <w:tcPr>
            <w:tcW w:w="1007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20</w:t>
            </w: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 xml:space="preserve">% TA only </w:t>
            </w:r>
          </w:p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</w:p>
        </w:tc>
      </w:tr>
      <w:tr w:rsidR="0035549F" w:rsidRPr="0035549F" w:rsidTr="00B432A2">
        <w:trPr>
          <w:trHeight w:val="285"/>
        </w:trPr>
        <w:tc>
          <w:tcPr>
            <w:tcW w:w="3540" w:type="dxa"/>
            <w:gridSpan w:val="2"/>
          </w:tcPr>
          <w:p w:rsidR="0035549F" w:rsidRPr="0035549F" w:rsidRDefault="00635830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Grammar, Punctuation and Spelling </w:t>
            </w:r>
            <w:r w:rsidR="0035549F"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0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 4/4 pupils </w:t>
            </w:r>
          </w:p>
        </w:tc>
        <w:tc>
          <w:tcPr>
            <w:tcW w:w="168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100</w:t>
            </w: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962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400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444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25%</w:t>
            </w:r>
          </w:p>
        </w:tc>
        <w:tc>
          <w:tcPr>
            <w:tcW w:w="1020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77</w:t>
            </w: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00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34</w:t>
            </w: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%</w:t>
            </w:r>
          </w:p>
        </w:tc>
      </w:tr>
      <w:tr w:rsidR="0035549F" w:rsidRPr="0035549F" w:rsidTr="00B432A2">
        <w:trPr>
          <w:trHeight w:val="285"/>
        </w:trPr>
        <w:tc>
          <w:tcPr>
            <w:tcW w:w="354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Maths  </w:t>
            </w:r>
          </w:p>
        </w:tc>
        <w:tc>
          <w:tcPr>
            <w:tcW w:w="160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4/4 pupils </w:t>
            </w:r>
          </w:p>
        </w:tc>
        <w:tc>
          <w:tcPr>
            <w:tcW w:w="168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1962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400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4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25%</w:t>
            </w:r>
          </w:p>
        </w:tc>
        <w:tc>
          <w:tcPr>
            <w:tcW w:w="1020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75%</w:t>
            </w:r>
          </w:p>
        </w:tc>
        <w:tc>
          <w:tcPr>
            <w:tcW w:w="100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23%</w:t>
            </w:r>
          </w:p>
        </w:tc>
      </w:tr>
      <w:tr w:rsidR="0035549F" w:rsidRPr="0035549F" w:rsidTr="00B432A2">
        <w:trPr>
          <w:trHeight w:val="285"/>
        </w:trPr>
        <w:tc>
          <w:tcPr>
            <w:tcW w:w="354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Reading </w:t>
            </w:r>
          </w:p>
        </w:tc>
        <w:tc>
          <w:tcPr>
            <w:tcW w:w="160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4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/4 pupils </w:t>
            </w:r>
          </w:p>
        </w:tc>
        <w:tc>
          <w:tcPr>
            <w:tcW w:w="168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100</w:t>
            </w: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962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400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444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 xml:space="preserve">       50</w:t>
            </w: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75</w:t>
            </w: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00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28</w:t>
            </w:r>
            <w:r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%</w:t>
            </w:r>
          </w:p>
        </w:tc>
      </w:tr>
      <w:tr w:rsidR="0035549F" w:rsidRPr="0035549F" w:rsidTr="00B432A2">
        <w:trPr>
          <w:trHeight w:val="285"/>
        </w:trPr>
        <w:tc>
          <w:tcPr>
            <w:tcW w:w="3540" w:type="dxa"/>
            <w:gridSpan w:val="2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At standard in 3 subjects </w:t>
            </w:r>
          </w:p>
        </w:tc>
        <w:tc>
          <w:tcPr>
            <w:tcW w:w="1607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4</w:t>
            </w:r>
            <w:r w:rsidRPr="0035549F"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 xml:space="preserve">/4 pupils </w:t>
            </w:r>
          </w:p>
        </w:tc>
        <w:tc>
          <w:tcPr>
            <w:tcW w:w="1685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100</w:t>
            </w:r>
            <w:r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962" w:type="dxa"/>
          </w:tcPr>
          <w:p w:rsidR="0035549F" w:rsidRPr="0035549F" w:rsidRDefault="0035549F" w:rsidP="0035549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1400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  <w:gridSpan w:val="2"/>
          </w:tcPr>
          <w:p w:rsidR="0035549F" w:rsidRPr="0035549F" w:rsidRDefault="00CF3DB2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 xml:space="preserve">       25</w:t>
            </w:r>
            <w:r w:rsidR="0035549F" w:rsidRPr="0035549F"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%</w:t>
            </w:r>
          </w:p>
        </w:tc>
        <w:tc>
          <w:tcPr>
            <w:tcW w:w="1020" w:type="dxa"/>
          </w:tcPr>
          <w:p w:rsidR="0035549F" w:rsidRPr="0035549F" w:rsidRDefault="00CF3DB2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64</w:t>
            </w:r>
            <w:r w:rsidR="0035549F" w:rsidRPr="0035549F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1007" w:type="dxa"/>
          </w:tcPr>
          <w:p w:rsidR="0035549F" w:rsidRPr="0035549F" w:rsidRDefault="00CF3DB2" w:rsidP="0035549F">
            <w:pPr>
              <w:spacing w:after="0" w:line="240" w:lineRule="auto"/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5F497A"/>
                <w:sz w:val="20"/>
                <w:szCs w:val="20"/>
                <w:lang w:val="en-US"/>
              </w:rPr>
              <w:t>10%</w:t>
            </w:r>
          </w:p>
        </w:tc>
      </w:tr>
    </w:tbl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val="en-US"/>
        </w:rPr>
      </w:pPr>
      <w:r w:rsidRPr="0035549F"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                                                                 </w:t>
      </w:r>
      <w:r w:rsidRPr="0035549F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 xml:space="preserve">Key Stage One    </w:t>
      </w:r>
      <w:r w:rsidR="00CF3DB2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(Cohort 3 pupils each pupil 33</w:t>
      </w:r>
      <w:r w:rsidRPr="0035549F">
        <w:rPr>
          <w:rFonts w:ascii="Comic Sans MS" w:eastAsia="Times New Roman" w:hAnsi="Comic Sans MS" w:cs="Times New Roman"/>
          <w:b/>
          <w:sz w:val="20"/>
          <w:szCs w:val="20"/>
          <w:lang w:val="en-US"/>
        </w:rPr>
        <w:t>.3%)</w:t>
      </w: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6"/>
        <w:gridCol w:w="1777"/>
        <w:gridCol w:w="2458"/>
        <w:gridCol w:w="2476"/>
        <w:gridCol w:w="462"/>
      </w:tblGrid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  <w:t xml:space="preserve">Teacher Assessment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  <w:t xml:space="preserve"> Reading 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  <w:t xml:space="preserve">Maths </w:t>
            </w: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  <w:t xml:space="preserve">Writing 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At Greater Depth Standard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At expected standard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33</w:t>
            </w: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66%</w:t>
            </w: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100%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Working towards  expected standard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Below expected standard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KS1 SATs Tests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At Greater Depth Standard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At expected standard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66%</w:t>
            </w:r>
          </w:p>
        </w:tc>
        <w:tc>
          <w:tcPr>
            <w:tcW w:w="2476" w:type="dxa"/>
          </w:tcPr>
          <w:p w:rsidR="00CF3DB2" w:rsidRPr="00CF3DB2" w:rsidRDefault="00635830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TA only 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Working towards expected standard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CF3DB2" w:rsidRPr="00CF3DB2" w:rsidTr="00B432A2">
        <w:trPr>
          <w:trHeight w:val="50"/>
        </w:trPr>
        <w:tc>
          <w:tcPr>
            <w:tcW w:w="203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Below Expected standard </w:t>
            </w:r>
          </w:p>
        </w:tc>
        <w:tc>
          <w:tcPr>
            <w:tcW w:w="1777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2458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2476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CF3DB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0%</w:t>
            </w:r>
          </w:p>
        </w:tc>
        <w:tc>
          <w:tcPr>
            <w:tcW w:w="462" w:type="dxa"/>
          </w:tcPr>
          <w:p w:rsidR="00CF3DB2" w:rsidRPr="00CF3DB2" w:rsidRDefault="00CF3DB2" w:rsidP="00CF3DB2">
            <w:pPr>
              <w:framePr w:hSpace="180" w:wrap="around" w:vAnchor="text" w:hAnchor="margin" w:xAlign="center" w:y="34"/>
              <w:spacing w:before="40" w:after="4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</w:tbl>
    <w:p w:rsidR="00CF3DB2" w:rsidRPr="00CF3DB2" w:rsidRDefault="00CF3DB2" w:rsidP="00CF3D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F3DB2" w:rsidRPr="00CF3DB2" w:rsidRDefault="00CF3DB2" w:rsidP="00CF3DB2">
      <w:pPr>
        <w:framePr w:hSpace="180" w:wrap="around" w:vAnchor="text" w:hAnchor="margin" w:xAlign="center" w:y="34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35549F" w:rsidRPr="0035549F" w:rsidRDefault="0035549F" w:rsidP="00CF3DB2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CF3DB2" w:rsidRDefault="00CF3DB2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CF3DB2" w:rsidRDefault="00CF3DB2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CF3DB2" w:rsidRDefault="00CF3DB2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CF3DB2" w:rsidRDefault="00CF3DB2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CF3DB2" w:rsidRDefault="00CF3DB2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CF3DB2" w:rsidRPr="0035549F" w:rsidRDefault="00CF3DB2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11"/>
        <w:gridCol w:w="4111"/>
      </w:tblGrid>
      <w:tr w:rsidR="00616590" w:rsidRPr="0035549F" w:rsidTr="00B432A2">
        <w:tc>
          <w:tcPr>
            <w:tcW w:w="4786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 w:rsidRPr="0035549F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 xml:space="preserve">Phonic Screening Test </w:t>
            </w:r>
          </w:p>
        </w:tc>
        <w:tc>
          <w:tcPr>
            <w:tcW w:w="4111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 w:rsidRPr="0035549F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 xml:space="preserve">% reaching required standard </w:t>
            </w:r>
          </w:p>
        </w:tc>
        <w:tc>
          <w:tcPr>
            <w:tcW w:w="4111" w:type="dxa"/>
          </w:tcPr>
          <w:p w:rsidR="0035549F" w:rsidRPr="0035549F" w:rsidRDefault="0035549F" w:rsidP="0035549F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</w:pPr>
            <w:r w:rsidRPr="0035549F">
              <w:rPr>
                <w:rFonts w:ascii="Comic Sans MS" w:eastAsia="Times New Roman" w:hAnsi="Comic Sans MS" w:cs="Arial"/>
                <w:b/>
                <w:sz w:val="20"/>
                <w:szCs w:val="20"/>
                <w:lang w:eastAsia="en-GB"/>
              </w:rPr>
              <w:t xml:space="preserve">Number of pupils in cohort </w:t>
            </w:r>
          </w:p>
        </w:tc>
      </w:tr>
      <w:tr w:rsidR="00616590" w:rsidRPr="0035549F" w:rsidTr="00B432A2">
        <w:tc>
          <w:tcPr>
            <w:tcW w:w="4786" w:type="dxa"/>
          </w:tcPr>
          <w:p w:rsidR="0035549F" w:rsidRPr="0035549F" w:rsidRDefault="00CF3DB2" w:rsidP="0035549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2018</w:t>
            </w:r>
            <w:r w:rsidR="0035549F" w:rsidRPr="0035549F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 Year One Phonic Screening </w:t>
            </w:r>
          </w:p>
        </w:tc>
        <w:tc>
          <w:tcPr>
            <w:tcW w:w="4111" w:type="dxa"/>
          </w:tcPr>
          <w:p w:rsidR="0035549F" w:rsidRPr="0035549F" w:rsidRDefault="00CF3DB2" w:rsidP="0035549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75</w:t>
            </w:r>
            <w:r w:rsidR="0035549F" w:rsidRPr="0035549F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4111" w:type="dxa"/>
          </w:tcPr>
          <w:p w:rsidR="0035549F" w:rsidRPr="0035549F" w:rsidRDefault="00CF3DB2" w:rsidP="0035549F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4</w:t>
            </w:r>
          </w:p>
        </w:tc>
      </w:tr>
    </w:tbl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35549F" w:rsidRDefault="0035549F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616590" w:rsidRDefault="00616590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616590" w:rsidRDefault="00616590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616590" w:rsidRDefault="00616590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616590" w:rsidRDefault="00616590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616590" w:rsidRDefault="00616590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616590" w:rsidRDefault="00616590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616590" w:rsidRDefault="00616590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616590" w:rsidRPr="0035549F" w:rsidRDefault="00616590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Arial"/>
          <w:b/>
          <w:sz w:val="20"/>
          <w:szCs w:val="20"/>
          <w:lang w:eastAsia="en-GB"/>
        </w:rPr>
      </w:pPr>
      <w:r w:rsidRPr="0035549F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                                         </w:t>
      </w:r>
      <w:r w:rsidRPr="0035549F">
        <w:rPr>
          <w:rFonts w:ascii="Comic Sans MS" w:eastAsia="Times New Roman" w:hAnsi="Comic Sans MS" w:cs="Arial"/>
          <w:b/>
          <w:sz w:val="20"/>
          <w:szCs w:val="20"/>
          <w:lang w:eastAsia="en-GB"/>
        </w:rPr>
        <w:t xml:space="preserve">Early </w:t>
      </w:r>
      <w:r w:rsidR="00CF3DB2">
        <w:rPr>
          <w:rFonts w:ascii="Comic Sans MS" w:eastAsia="Times New Roman" w:hAnsi="Comic Sans MS" w:cs="Arial"/>
          <w:b/>
          <w:sz w:val="20"/>
          <w:szCs w:val="20"/>
          <w:lang w:eastAsia="en-GB"/>
        </w:rPr>
        <w:t>Years Foundation Stage (Cohort 11</w:t>
      </w:r>
      <w:r w:rsidRPr="0035549F">
        <w:rPr>
          <w:rFonts w:ascii="Comic Sans MS" w:eastAsia="Times New Roman" w:hAnsi="Comic Sans MS" w:cs="Arial"/>
          <w:b/>
          <w:sz w:val="20"/>
          <w:szCs w:val="20"/>
          <w:lang w:eastAsia="en-GB"/>
        </w:rPr>
        <w:t xml:space="preserve"> </w:t>
      </w:r>
      <w:r w:rsidR="00CF3DB2">
        <w:rPr>
          <w:rFonts w:ascii="Comic Sans MS" w:eastAsia="Times New Roman" w:hAnsi="Comic Sans MS" w:cs="Arial"/>
          <w:b/>
          <w:sz w:val="20"/>
          <w:szCs w:val="20"/>
          <w:lang w:eastAsia="en-GB"/>
        </w:rPr>
        <w:t>pupils each pupil 9</w:t>
      </w:r>
      <w:r w:rsidRPr="0035549F">
        <w:rPr>
          <w:rFonts w:ascii="Comic Sans MS" w:eastAsia="Times New Roman" w:hAnsi="Comic Sans MS" w:cs="Arial"/>
          <w:b/>
          <w:sz w:val="20"/>
          <w:szCs w:val="20"/>
          <w:lang w:eastAsia="en-GB"/>
        </w:rPr>
        <w:t>%</w:t>
      </w:r>
      <w:r w:rsidR="00CF3DB2">
        <w:rPr>
          <w:rFonts w:ascii="Comic Sans MS" w:eastAsia="Times New Roman" w:hAnsi="Comic Sans MS" w:cs="Arial"/>
          <w:b/>
          <w:sz w:val="20"/>
          <w:szCs w:val="20"/>
          <w:lang w:eastAsia="en-GB"/>
        </w:rPr>
        <w:t xml:space="preserve">)  </w:t>
      </w: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tbl>
      <w:tblPr>
        <w:tblW w:w="0" w:type="auto"/>
        <w:tblInd w:w="3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886"/>
      </w:tblGrid>
      <w:tr w:rsidR="00CF3DB2" w:rsidRPr="00CF3DB2" w:rsidTr="00616590"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B2" w:rsidRPr="00CF3DB2" w:rsidRDefault="00CF3DB2" w:rsidP="00CF3DB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DB2" w:rsidRPr="00CF3DB2" w:rsidRDefault="00CF3DB2" w:rsidP="00CF3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CF3DB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2018</w:t>
            </w:r>
          </w:p>
        </w:tc>
      </w:tr>
      <w:tr w:rsidR="00CF3DB2" w:rsidRPr="00CF3DB2" w:rsidTr="00616590"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B2" w:rsidRPr="00CF3DB2" w:rsidRDefault="00CF3DB2" w:rsidP="00CF3DB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F3DB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National Indicative GLD: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B2" w:rsidRPr="00CF3DB2" w:rsidRDefault="00CF3DB2" w:rsidP="00CF3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F3DB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72%</w:t>
            </w:r>
          </w:p>
        </w:tc>
      </w:tr>
      <w:tr w:rsidR="00CF3DB2" w:rsidRPr="00CF3DB2" w:rsidTr="00616590">
        <w:tc>
          <w:tcPr>
            <w:tcW w:w="2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B2" w:rsidRPr="00CF3DB2" w:rsidRDefault="00CF3DB2" w:rsidP="00CF3DB2">
            <w:pPr>
              <w:spacing w:after="0" w:line="240" w:lineRule="auto"/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en-GB"/>
              </w:rPr>
            </w:pPr>
            <w:r w:rsidRPr="00CF3DB2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en-GB"/>
              </w:rPr>
              <w:t>Cornwall Indicative GLD: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B2" w:rsidRPr="00CF3DB2" w:rsidRDefault="00CF3DB2" w:rsidP="00CF3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en-GB"/>
              </w:rPr>
            </w:pPr>
            <w:r w:rsidRPr="00CF3DB2">
              <w:rPr>
                <w:rFonts w:ascii="Verdana" w:eastAsia="Times New Roman" w:hAnsi="Verdana" w:cs="Times New Roman"/>
                <w:color w:val="1F497D"/>
                <w:sz w:val="20"/>
                <w:szCs w:val="20"/>
                <w:lang w:eastAsia="en-GB"/>
              </w:rPr>
              <w:t>69%</w:t>
            </w:r>
          </w:p>
        </w:tc>
      </w:tr>
      <w:tr w:rsidR="00CF3DB2" w:rsidRPr="00CF3DB2" w:rsidTr="00616590">
        <w:tc>
          <w:tcPr>
            <w:tcW w:w="2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B2" w:rsidRPr="00CF3DB2" w:rsidRDefault="00CF3DB2" w:rsidP="00CF3DB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</w:pPr>
          </w:p>
          <w:p w:rsidR="00CF3DB2" w:rsidRPr="00CF3DB2" w:rsidRDefault="00CF3DB2" w:rsidP="00CF3DB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</w:pPr>
            <w:r w:rsidRPr="00CF3DB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  <w:t xml:space="preserve">Gerrans  </w:t>
            </w:r>
            <w:r w:rsidR="00616590" w:rsidRPr="00616590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  <w:t>GLD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DB2" w:rsidRPr="00CF3DB2" w:rsidRDefault="00CF3DB2" w:rsidP="00CF3D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</w:pPr>
            <w:r w:rsidRPr="00CF3DB2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en-GB"/>
              </w:rPr>
              <w:t xml:space="preserve">45% </w:t>
            </w:r>
          </w:p>
        </w:tc>
      </w:tr>
    </w:tbl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</w:pPr>
    </w:p>
    <w:p w:rsidR="0035549F" w:rsidRPr="0035549F" w:rsidRDefault="0035549F" w:rsidP="003554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</w:pPr>
    </w:p>
    <w:p w:rsidR="0035549F" w:rsidRPr="0035549F" w:rsidRDefault="0035549F" w:rsidP="0035549F">
      <w:pPr>
        <w:spacing w:after="0" w:line="240" w:lineRule="auto"/>
        <w:jc w:val="center"/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5549F" w:rsidRPr="0035549F" w:rsidRDefault="0035549F" w:rsidP="003554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41B94" w:rsidRDefault="00D41B94"/>
    <w:sectPr w:rsidR="00D41B94" w:rsidSect="00616590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9F"/>
    <w:rsid w:val="0035549F"/>
    <w:rsid w:val="004225ED"/>
    <w:rsid w:val="00616590"/>
    <w:rsid w:val="0063115F"/>
    <w:rsid w:val="00635830"/>
    <w:rsid w:val="00CF3DB2"/>
    <w:rsid w:val="00D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2</cp:revision>
  <dcterms:created xsi:type="dcterms:W3CDTF">2018-09-19T12:48:00Z</dcterms:created>
  <dcterms:modified xsi:type="dcterms:W3CDTF">2018-09-19T12:48:00Z</dcterms:modified>
</cp:coreProperties>
</file>