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485"/>
        <w:gridCol w:w="7315"/>
      </w:tblGrid>
      <w:tr w:rsidR="00A14488" w:rsidTr="00346AB6">
        <w:trPr>
          <w:trHeight w:val="390"/>
        </w:trPr>
        <w:tc>
          <w:tcPr>
            <w:tcW w:w="14283" w:type="dxa"/>
            <w:gridSpan w:val="3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Cs w:val="23"/>
              </w:rPr>
              <w:t xml:space="preserve">Sports Premium Budget for 2021/2022 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£16,340</w:t>
            </w:r>
          </w:p>
        </w:tc>
      </w:tr>
      <w:tr w:rsidR="00A14488" w:rsidTr="00A14488">
        <w:trPr>
          <w:trHeight w:val="330"/>
        </w:trPr>
        <w:tc>
          <w:tcPr>
            <w:tcW w:w="1483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485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15" w:type="dxa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483" w:type="dxa"/>
            <w:shd w:val="clear" w:color="auto" w:fill="FFFF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Specialist Teacher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£5742</w:t>
            </w:r>
          </w:p>
        </w:tc>
        <w:tc>
          <w:tcPr>
            <w:tcW w:w="5485" w:type="dxa"/>
            <w:shd w:val="clear" w:color="auto" w:fill="FFFF00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 xml:space="preserve">High quality </w:t>
            </w:r>
            <w:proofErr w:type="gramStart"/>
            <w:r w:rsidRPr="008B6111">
              <w:rPr>
                <w:rFonts w:ascii="SassoonPrimaryInfant" w:hAnsi="SassoonPrimaryInfant" w:cs="Segoe UI Emoji"/>
                <w:lang w:val="en-US"/>
              </w:rPr>
              <w:t>P.E..</w:t>
            </w:r>
            <w:proofErr w:type="gramEnd"/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15" w:type="dxa"/>
            <w:shd w:val="clear" w:color="auto" w:fill="FFFF00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Skills throughout school progressive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Skills developed in KS1 used in invasion and target games in KS2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Pupils assessed and assessment informs future planning and learning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Bronze sports mark award for 2022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483" w:type="dxa"/>
            <w:shd w:val="clear" w:color="auto" w:fill="00B0F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MCSN (Mid Cornwall Sports Network)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00B0F0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KS1 competitions.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15" w:type="dxa"/>
            <w:shd w:val="clear" w:color="auto" w:fill="00B0F0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Bikeabilty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levels 1 and 2 achieved by year 5 pupils.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2 pupils represented school in Primary Schools show jumping competition. One achieved overall 5</w:t>
            </w:r>
            <w:r w:rsidRPr="00A14488">
              <w:rPr>
                <w:rFonts w:ascii="SassoonPrimaryInfant" w:hAnsi="SassoonPrimaryInfant" w:cs="Segoe UI Emoji"/>
                <w:vertAlign w:val="superscript"/>
                <w:lang w:val="en-US"/>
              </w:rPr>
              <w:t>th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 place.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483" w:type="dxa"/>
            <w:shd w:val="clear" w:color="auto" w:fill="A6A6A6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Contribution towards KS2 School Camp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£300</w:t>
            </w:r>
          </w:p>
          <w:p w:rsidR="00A14488" w:rsidRPr="008B6111" w:rsidRDefault="00A14488" w:rsidP="00A14488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A6A6A6"/>
          </w:tcPr>
          <w:p w:rsidR="00A14488" w:rsidRPr="008B6111" w:rsidRDefault="00A14488" w:rsidP="00A14488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is  inclusive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for all pupils. All pupils can  develop skills in sports outside of the PE curriculum, </w:t>
            </w:r>
          </w:p>
        </w:tc>
        <w:tc>
          <w:tcPr>
            <w:tcW w:w="7315" w:type="dxa"/>
            <w:shd w:val="clear" w:color="auto" w:fill="A6A6A6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KS2 pupils participated in a day of water sports on local river.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483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TA supervision at Sporting events outside of </w:t>
            </w:r>
            <w:proofErr w:type="gramStart"/>
            <w:r>
              <w:rPr>
                <w:rFonts w:ascii="SassoonPrimaryInfant" w:hAnsi="SassoonPrimaryInfant"/>
                <w:szCs w:val="23"/>
              </w:rPr>
              <w:t>school( including</w:t>
            </w:r>
            <w:proofErr w:type="gramEnd"/>
            <w:r>
              <w:rPr>
                <w:rFonts w:ascii="SassoonPrimaryInfant" w:hAnsi="SassoonPrimaryInfant"/>
                <w:szCs w:val="23"/>
              </w:rPr>
              <w:t xml:space="preserve"> Swimming and Paddling)  and festivals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£336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proofErr w:type="gramStart"/>
            <w:r>
              <w:rPr>
                <w:rFonts w:ascii="SassoonPrimaryInfant" w:hAnsi="SassoonPrimaryInfant"/>
              </w:rPr>
              <w:t>Competitive  Sports</w:t>
            </w:r>
            <w:proofErr w:type="gramEnd"/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15" w:type="dxa"/>
            <w:shd w:val="clear" w:color="auto" w:fill="FF9900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 Pupils were supervised during Paddle and Sail opportunities, as well as summer sailing sessions.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16 members of KS2 had opportunity to participate in 10 week sailing course. 2 pupils invited to take part in inter school sailing regatta. Both achieved 2</w:t>
            </w:r>
            <w:r w:rsidRPr="00A14488">
              <w:rPr>
                <w:rFonts w:ascii="SassoonPrimaryInfant" w:hAnsi="SassoonPrimaryInfant" w:cs="Segoe UI Emoji"/>
                <w:vertAlign w:val="superscript"/>
                <w:lang w:val="en-US"/>
              </w:rPr>
              <w:t>nd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 position and one awarded best improved sailor of regatta.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.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483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485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</w:t>
            </w:r>
            <w:proofErr w:type="spellStart"/>
            <w:r>
              <w:rPr>
                <w:rFonts w:ascii="SassoonPrimaryInfant" w:hAnsi="SassoonPrimaryInfant"/>
              </w:rPr>
              <w:t>Trewince</w:t>
            </w:r>
            <w:proofErr w:type="spellEnd"/>
            <w:r>
              <w:rPr>
                <w:rFonts w:ascii="SassoonPrimaryInfant" w:hAnsi="SassoonPrimaryInfant"/>
              </w:rPr>
              <w:t xml:space="preserve"> Pool with qualified swimming instructor.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15" w:type="dxa"/>
            <w:shd w:val="clear" w:color="auto" w:fill="FF99CC"/>
          </w:tcPr>
          <w:p w:rsidR="00A14488" w:rsidRPr="008B6111" w:rsidRDefault="00A14488" w:rsidP="00A14488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Only one pupil did not achieve NC requirements at end of session. Opportunities for this pupil to gain water confidence during y5 and 6.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483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>Updating and replacing PE equipment</w:t>
            </w:r>
          </w:p>
          <w:p w:rsidR="00A1448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£2</w:t>
            </w:r>
            <w:r w:rsidR="00A14488">
              <w:rPr>
                <w:rFonts w:ascii="SassoonPrimaryInfant" w:hAnsi="SassoonPrimaryInfant"/>
                <w:szCs w:val="23"/>
              </w:rPr>
              <w:t>500</w:t>
            </w:r>
          </w:p>
        </w:tc>
        <w:tc>
          <w:tcPr>
            <w:tcW w:w="5485" w:type="dxa"/>
            <w:shd w:val="clear" w:color="auto" w:fill="FF99CC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High quality teaching and learning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15" w:type="dxa"/>
            <w:shd w:val="clear" w:color="auto" w:fill="FF99CC"/>
          </w:tcPr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New equipment purchased to continue to develop multi sports throughout school. </w:t>
            </w:r>
          </w:p>
        </w:tc>
      </w:tr>
      <w:tr w:rsidR="00A14488" w:rsidRPr="008B6111" w:rsidTr="00A14488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483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Roseland Paddle and Sail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485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  <w:p w:rsidR="00A14488" w:rsidRDefault="00A14488" w:rsidP="00346AB6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15" w:type="dxa"/>
            <w:shd w:val="clear" w:color="auto" w:fill="00FFFF"/>
          </w:tcPr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A14488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developed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stamina ,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 and confidence on a paddleboard and kayak as well as increased water confidence, understanding of their local area and improvement in general fitness. </w:t>
            </w:r>
          </w:p>
          <w:p w:rsidR="00A14488" w:rsidRPr="008B6111" w:rsidRDefault="00A1448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This experience also enhanced and reinforced geographical knowledge shown through presentation of curriculum tasks presented on ‘Sea to Source’. </w:t>
            </w:r>
          </w:p>
        </w:tc>
      </w:tr>
      <w:tr w:rsidR="00806378" w:rsidRPr="008B6111" w:rsidTr="00A14488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483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Roseland Sports Network Subscription</w:t>
            </w:r>
          </w:p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  <w:p w:rsidR="00806378" w:rsidRDefault="00806378" w:rsidP="00346AB6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485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Competitive and participation in variety of sports with other pupils from across the Roseland. </w:t>
            </w:r>
          </w:p>
        </w:tc>
        <w:tc>
          <w:tcPr>
            <w:tcW w:w="7315" w:type="dxa"/>
            <w:shd w:val="clear" w:color="auto" w:fill="00FFFF"/>
          </w:tcPr>
          <w:p w:rsidR="00806378" w:rsidRDefault="0080637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Teams participated in Football, Netball, dodgeball, hockey, basketball, cross country, athletics and rugby during this academic year. </w:t>
            </w:r>
          </w:p>
          <w:p w:rsidR="00806378" w:rsidRDefault="00806378" w:rsidP="00346AB6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Participation also in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Multiskills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and dance festivals. </w:t>
            </w:r>
          </w:p>
        </w:tc>
      </w:tr>
    </w:tbl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>
      <w:pPr>
        <w:pStyle w:val="Default"/>
        <w:rPr>
          <w:rFonts w:ascii="SassoonPrimaryInfant" w:hAnsi="SassoonPrimaryInfant"/>
          <w:szCs w:val="23"/>
        </w:rPr>
      </w:pPr>
    </w:p>
    <w:p w:rsidR="00A14488" w:rsidRDefault="00A14488" w:rsidP="00A14488"/>
    <w:p w:rsidR="00A14488" w:rsidRDefault="00A14488" w:rsidP="00A14488"/>
    <w:p w:rsidR="00A14488" w:rsidRDefault="00A14488" w:rsidP="00A14488"/>
    <w:p w:rsidR="003A2FB0" w:rsidRDefault="003A2FB0"/>
    <w:sectPr w:rsidR="003A2FB0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88"/>
    <w:rsid w:val="003A2FB0"/>
    <w:rsid w:val="00806378"/>
    <w:rsid w:val="00A14488"/>
    <w:rsid w:val="00E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3D86E-AB12-46B2-8940-463D3F4E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144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2022-09-07T08:33:00Z</dcterms:created>
  <dcterms:modified xsi:type="dcterms:W3CDTF">2022-09-07T08:33:00Z</dcterms:modified>
</cp:coreProperties>
</file>