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7724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83"/>
        <w:gridCol w:w="5485"/>
        <w:gridCol w:w="7315"/>
      </w:tblGrid>
      <w:tr w:rsidR="0071282F" w:rsidTr="0041213E">
        <w:trPr>
          <w:trHeight w:val="390"/>
        </w:trPr>
        <w:tc>
          <w:tcPr>
            <w:tcW w:w="14283" w:type="dxa"/>
            <w:gridSpan w:val="3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bookmarkStart w:id="0" w:name="_GoBack"/>
            <w:bookmarkEnd w:id="0"/>
            <w:r>
              <w:rPr>
                <w:rFonts w:ascii="SassoonPrimaryInfant" w:hAnsi="SassoonPrimaryInfant"/>
                <w:szCs w:val="23"/>
              </w:rPr>
              <w:t>Sports Premi</w:t>
            </w:r>
            <w:r w:rsidR="00B979C7">
              <w:rPr>
                <w:rFonts w:ascii="SassoonPrimaryInfant" w:hAnsi="SassoonPrimaryInfant"/>
                <w:szCs w:val="23"/>
              </w:rPr>
              <w:t>um Budget for 2020/21</w:t>
            </w:r>
            <w:r w:rsidR="00AC0CBF">
              <w:rPr>
                <w:rFonts w:ascii="SassoonPrimaryInfant" w:hAnsi="SassoonPrimaryInfant"/>
                <w:szCs w:val="23"/>
              </w:rPr>
              <w:t xml:space="preserve">   </w:t>
            </w:r>
            <w:r w:rsidR="00AC0CBF">
              <w:rPr>
                <w:rFonts w:ascii="Arial" w:hAnsi="Arial" w:cs="Arial"/>
                <w:color w:val="222222"/>
                <w:shd w:val="clear" w:color="auto" w:fill="FFFFFF"/>
              </w:rPr>
              <w:t xml:space="preserve"> £16,350</w:t>
            </w:r>
          </w:p>
        </w:tc>
      </w:tr>
      <w:tr w:rsidR="00F205BA" w:rsidTr="0041213E">
        <w:trPr>
          <w:trHeight w:val="330"/>
        </w:trPr>
        <w:tc>
          <w:tcPr>
            <w:tcW w:w="1389" w:type="dxa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Expenditure </w:t>
            </w:r>
          </w:p>
        </w:tc>
        <w:tc>
          <w:tcPr>
            <w:tcW w:w="5523" w:type="dxa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Intended Outcomes </w:t>
            </w:r>
          </w:p>
        </w:tc>
        <w:tc>
          <w:tcPr>
            <w:tcW w:w="7371" w:type="dxa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Impact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389" w:type="dxa"/>
            <w:shd w:val="clear" w:color="auto" w:fill="FFFF00"/>
          </w:tcPr>
          <w:p w:rsidR="00B979C7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 w:rsidRPr="008B6111">
              <w:rPr>
                <w:rFonts w:ascii="SassoonPrimaryInfant" w:hAnsi="SassoonPrimaryInfant"/>
                <w:szCs w:val="23"/>
              </w:rPr>
              <w:t>Specialist Teacher</w:t>
            </w:r>
          </w:p>
          <w:p w:rsidR="00B979C7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Multi skills</w:t>
            </w:r>
          </w:p>
          <w:p w:rsidR="00B979C7" w:rsidRPr="008B6111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Cricket skills </w:t>
            </w:r>
          </w:p>
          <w:p w:rsidR="0071282F" w:rsidRDefault="00F205BA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4hrs/12</w:t>
            </w:r>
            <w:r w:rsidR="0071282F">
              <w:rPr>
                <w:rFonts w:ascii="SassoonPrimaryInfant" w:hAnsi="SassoonPrimaryInfant"/>
                <w:szCs w:val="23"/>
              </w:rPr>
              <w:t xml:space="preserve">wks </w:t>
            </w:r>
          </w:p>
          <w:p w:rsidR="00B979C7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  <w:p w:rsidR="0071282F" w:rsidRPr="008B6111" w:rsidRDefault="00F205BA" w:rsidP="00F205BA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£750</w:t>
            </w:r>
          </w:p>
        </w:tc>
        <w:tc>
          <w:tcPr>
            <w:tcW w:w="5523" w:type="dxa"/>
            <w:shd w:val="clear" w:color="auto" w:fill="FFFF00"/>
          </w:tcPr>
          <w:p w:rsidR="0071282F" w:rsidRPr="008B6111" w:rsidRDefault="00B979C7" w:rsidP="00B979C7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High quality PE curriculum delivered alongside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classteachers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for ongoing CPD.  </w:t>
            </w:r>
          </w:p>
        </w:tc>
        <w:tc>
          <w:tcPr>
            <w:tcW w:w="7371" w:type="dxa"/>
            <w:shd w:val="clear" w:color="auto" w:fill="FFFF00"/>
          </w:tcPr>
          <w:p w:rsidR="0071282F" w:rsidRDefault="0071282F" w:rsidP="00B979C7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</w:t>
            </w:r>
            <w:r w:rsidR="00F87910">
              <w:rPr>
                <w:rFonts w:ascii="SassoonPrimaryInfant" w:hAnsi="SassoonPrimaryInfant" w:cs="Segoe UI Emoji"/>
                <w:lang w:val="en-US"/>
              </w:rPr>
              <w:t xml:space="preserve">CPD gained by school staff – sustainable improved future delivery. </w:t>
            </w:r>
          </w:p>
          <w:p w:rsidR="00F87910" w:rsidRDefault="00F87910" w:rsidP="00B979C7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pupils from R to Y6 gained knowledge and enjoyment of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multiskills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which underpin many sports. </w:t>
            </w:r>
          </w:p>
          <w:p w:rsidR="00F87910" w:rsidRPr="008B6111" w:rsidRDefault="00F87910" w:rsidP="00B979C7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Pupils also gained  competitive etiquette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389" w:type="dxa"/>
            <w:shd w:val="clear" w:color="auto" w:fill="FFFF00"/>
          </w:tcPr>
          <w:p w:rsidR="00F205BA" w:rsidRDefault="00F205BA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Specialist Teacher </w:t>
            </w:r>
          </w:p>
          <w:p w:rsidR="00F205BA" w:rsidRDefault="00F205BA" w:rsidP="00F205BA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4hrs/33wks 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£5742</w:t>
            </w:r>
          </w:p>
        </w:tc>
        <w:tc>
          <w:tcPr>
            <w:tcW w:w="5523" w:type="dxa"/>
            <w:shd w:val="clear" w:color="auto" w:fill="FFFF00"/>
          </w:tcPr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High quality P.E.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Extra-curricular clubs.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Train pupils and then take to competitions.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Assess pupils in lessons.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Collects data on club attendance and team involvement.</w:t>
            </w:r>
          </w:p>
          <w:p w:rsidR="00F205BA" w:rsidRPr="008B6111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Links with the MAT</w:t>
            </w:r>
          </w:p>
          <w:p w:rsidR="00F205BA" w:rsidRDefault="00F205BA" w:rsidP="00F205BA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71" w:type="dxa"/>
            <w:shd w:val="clear" w:color="auto" w:fill="FFFF00"/>
          </w:tcPr>
          <w:p w:rsidR="00F205BA" w:rsidRDefault="00840C8A" w:rsidP="00B979C7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Continued despite Covid. </w:t>
            </w:r>
          </w:p>
          <w:p w:rsidR="00840C8A" w:rsidRDefault="00840C8A" w:rsidP="00B979C7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</w:tr>
      <w:tr w:rsidR="00B979C7" w:rsidRPr="008B6111" w:rsidTr="0041213E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389" w:type="dxa"/>
            <w:shd w:val="clear" w:color="auto" w:fill="FFFF00"/>
          </w:tcPr>
          <w:p w:rsidR="00B979C7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Specialist </w:t>
            </w:r>
          </w:p>
          <w:p w:rsidR="00B979C7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Rugby skills</w:t>
            </w:r>
          </w:p>
          <w:p w:rsidR="00B979C7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£360 </w:t>
            </w:r>
          </w:p>
          <w:p w:rsidR="00B979C7" w:rsidRPr="008B6111" w:rsidRDefault="00B979C7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3 hours / 6 </w:t>
            </w:r>
            <w:proofErr w:type="spellStart"/>
            <w:r>
              <w:rPr>
                <w:rFonts w:ascii="SassoonPrimaryInfant" w:hAnsi="SassoonPrimaryInfant"/>
                <w:szCs w:val="23"/>
              </w:rPr>
              <w:t>wks</w:t>
            </w:r>
            <w:proofErr w:type="spellEnd"/>
            <w:r>
              <w:rPr>
                <w:rFonts w:ascii="SassoonPrimaryInfant" w:hAnsi="SassoonPrimaryInfant"/>
                <w:szCs w:val="23"/>
              </w:rPr>
              <w:t xml:space="preserve"> </w:t>
            </w:r>
          </w:p>
        </w:tc>
        <w:tc>
          <w:tcPr>
            <w:tcW w:w="5523" w:type="dxa"/>
            <w:shd w:val="clear" w:color="auto" w:fill="FFFF00"/>
          </w:tcPr>
          <w:p w:rsidR="00B979C7" w:rsidRPr="008B6111" w:rsidRDefault="00B979C7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lastRenderedPageBreak/>
              <w:t xml:space="preserve">High quality PE curriculum delivered alongside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classteachers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for ongoing CPD.  </w:t>
            </w:r>
          </w:p>
        </w:tc>
        <w:tc>
          <w:tcPr>
            <w:tcW w:w="7371" w:type="dxa"/>
            <w:shd w:val="clear" w:color="auto" w:fill="FFFF00"/>
          </w:tcPr>
          <w:p w:rsidR="00B979C7" w:rsidRDefault="00B979C7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Progress made by all pupils. See PE class assessments </w:t>
            </w:r>
          </w:p>
        </w:tc>
      </w:tr>
      <w:tr w:rsidR="00B979C7" w:rsidRPr="008B6111" w:rsidTr="0041213E">
        <w:tblPrEx>
          <w:tblLook w:val="00A0" w:firstRow="1" w:lastRow="0" w:firstColumn="1" w:lastColumn="0" w:noHBand="0" w:noVBand="0"/>
        </w:tblPrEx>
        <w:trPr>
          <w:trHeight w:val="788"/>
        </w:trPr>
        <w:tc>
          <w:tcPr>
            <w:tcW w:w="1389" w:type="dxa"/>
            <w:shd w:val="clear" w:color="auto" w:fill="FFFF00"/>
          </w:tcPr>
          <w:p w:rsidR="00B979C7" w:rsidRDefault="00AC0CBF" w:rsidP="00AC0CBF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Access to outreach sporting opportunities such as </w:t>
            </w:r>
            <w:proofErr w:type="gramStart"/>
            <w:r>
              <w:rPr>
                <w:rFonts w:ascii="SassoonPrimaryInfant" w:hAnsi="SassoonPrimaryInfant"/>
                <w:szCs w:val="23"/>
              </w:rPr>
              <w:t>Archery ,</w:t>
            </w:r>
            <w:proofErr w:type="gramEnd"/>
            <w:r>
              <w:rPr>
                <w:rFonts w:ascii="SassoonPrimaryInfant" w:hAnsi="SassoonPrimaryInfant"/>
                <w:szCs w:val="23"/>
              </w:rPr>
              <w:t xml:space="preserve"> Climbing Wall, </w:t>
            </w:r>
            <w:proofErr w:type="spellStart"/>
            <w:r>
              <w:rPr>
                <w:rFonts w:ascii="SassoonPrimaryInfant" w:hAnsi="SassoonPrimaryInfant"/>
                <w:szCs w:val="23"/>
              </w:rPr>
              <w:t>Quiddich</w:t>
            </w:r>
            <w:proofErr w:type="spellEnd"/>
            <w:r>
              <w:rPr>
                <w:rFonts w:ascii="SassoonPrimaryInfant" w:hAnsi="SassoonPrimaryInfant"/>
                <w:szCs w:val="23"/>
              </w:rPr>
              <w:t xml:space="preserve"> ( Covid Allowing </w:t>
            </w:r>
          </w:p>
          <w:p w:rsidR="00F205BA" w:rsidRPr="008B6111" w:rsidRDefault="00F205BA" w:rsidP="00AC0CBF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£2000</w:t>
            </w:r>
          </w:p>
        </w:tc>
        <w:tc>
          <w:tcPr>
            <w:tcW w:w="5523" w:type="dxa"/>
            <w:shd w:val="clear" w:color="auto" w:fill="FFFF00"/>
          </w:tcPr>
          <w:p w:rsidR="00B979C7" w:rsidRPr="008B6111" w:rsidRDefault="00AC0CB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/>
                <w:szCs w:val="23"/>
              </w:rPr>
              <w:t xml:space="preserve"> Enhance curriculum opportunities and linking sporting opportunities beyond National Curriculum  </w:t>
            </w:r>
          </w:p>
        </w:tc>
        <w:tc>
          <w:tcPr>
            <w:tcW w:w="7371" w:type="dxa"/>
            <w:shd w:val="clear" w:color="auto" w:fill="FFFF00"/>
          </w:tcPr>
          <w:p w:rsidR="00B979C7" w:rsidRDefault="00840C8A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Deferred due to Covid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749"/>
        </w:trPr>
        <w:tc>
          <w:tcPr>
            <w:tcW w:w="1389" w:type="dxa"/>
            <w:shd w:val="clear" w:color="auto" w:fill="00B0F0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 w:rsidRPr="008B6111">
              <w:rPr>
                <w:rFonts w:ascii="SassoonPrimaryInfant" w:hAnsi="SassoonPrimaryInfant"/>
                <w:szCs w:val="23"/>
              </w:rPr>
              <w:t xml:space="preserve">MCSN (Mid </w:t>
            </w:r>
            <w:smartTag w:uri="urn:schemas-microsoft-com:office:smarttags" w:element="City">
              <w:smartTag w:uri="urn:schemas-microsoft-com:office:smarttags" w:element="place">
                <w:r w:rsidRPr="008B6111">
                  <w:rPr>
                    <w:rFonts w:ascii="SassoonPrimaryInfant" w:hAnsi="SassoonPrimaryInfant"/>
                    <w:szCs w:val="23"/>
                  </w:rPr>
                  <w:t>Cornwall</w:t>
                </w:r>
              </w:smartTag>
            </w:smartTag>
            <w:r w:rsidRPr="008B6111">
              <w:rPr>
                <w:rFonts w:ascii="SassoonPrimaryInfant" w:hAnsi="SassoonPrimaryInfant"/>
                <w:szCs w:val="23"/>
              </w:rPr>
              <w:t xml:space="preserve"> Sports Network)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£64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523" w:type="dxa"/>
            <w:shd w:val="clear" w:color="auto" w:fill="00B0F0"/>
          </w:tcPr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Cornwall P.E conference.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Various CPD opportunities.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2nd round tournaments.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Youth sport games.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Young leaders.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Par Cross Country.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SEN competitions.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 w:rsidRPr="008B6111">
              <w:rPr>
                <w:rFonts w:ascii="SassoonPrimaryInfant" w:hAnsi="SassoonPrimaryInfant" w:cs="Segoe UI Emoji"/>
                <w:lang w:val="en-US"/>
              </w:rPr>
              <w:t>KS1 competitions.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71" w:type="dxa"/>
            <w:shd w:val="clear" w:color="auto" w:fill="00B0F0"/>
          </w:tcPr>
          <w:p w:rsidR="0071282F" w:rsidRDefault="00F87910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Fee paid, but no competitions due to Covid</w:t>
            </w:r>
          </w:p>
          <w:p w:rsidR="00F87910" w:rsidRPr="008B6111" w:rsidRDefault="00F87910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Bikeabilty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levels 1 and 2 achieved by year 5 pupils.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1410"/>
        </w:trPr>
        <w:tc>
          <w:tcPr>
            <w:tcW w:w="1389" w:type="dxa"/>
            <w:shd w:val="clear" w:color="auto" w:fill="A6A6A6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Contribution towards KS2 School Camp 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£441</w:t>
            </w:r>
            <w:r w:rsidR="00AC0CBF">
              <w:rPr>
                <w:rFonts w:ascii="SassoonPrimaryInfant" w:hAnsi="SassoonPrimaryInfant"/>
                <w:szCs w:val="23"/>
              </w:rPr>
              <w:t xml:space="preserve"> ( </w:t>
            </w:r>
            <w:proofErr w:type="spellStart"/>
            <w:r w:rsidR="00AC0CBF">
              <w:rPr>
                <w:rFonts w:ascii="SassoonPrimaryInfant" w:hAnsi="SassoonPrimaryInfant"/>
                <w:szCs w:val="23"/>
              </w:rPr>
              <w:t>covid</w:t>
            </w:r>
            <w:proofErr w:type="spellEnd"/>
            <w:r w:rsidR="00AC0CBF">
              <w:rPr>
                <w:rFonts w:ascii="SassoonPrimaryInfant" w:hAnsi="SassoonPrimaryInfant"/>
                <w:szCs w:val="23"/>
              </w:rPr>
              <w:t xml:space="preserve"> allowing) </w:t>
            </w:r>
          </w:p>
        </w:tc>
        <w:tc>
          <w:tcPr>
            <w:tcW w:w="5523" w:type="dxa"/>
            <w:shd w:val="clear" w:color="auto" w:fill="A6A6A6"/>
          </w:tcPr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KS2 camp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is  inclusive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for all pupils. All pupils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can  develop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skills in sports outside of the PE curriculum, such as climbing, abseiling, woodland orienteering , off road biking. 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71" w:type="dxa"/>
            <w:shd w:val="clear" w:color="auto" w:fill="A6A6A6"/>
          </w:tcPr>
          <w:p w:rsidR="00AC0CBF" w:rsidRPr="008B6111" w:rsidRDefault="0071282F" w:rsidP="00AC0CBF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</w:t>
            </w:r>
          </w:p>
          <w:p w:rsidR="0071282F" w:rsidRPr="008B6111" w:rsidRDefault="00F87910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£200 spent on watersports opportunity for all KS2 pupils during on site camp.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2190"/>
        </w:trPr>
        <w:tc>
          <w:tcPr>
            <w:tcW w:w="1389" w:type="dxa"/>
            <w:shd w:val="clear" w:color="auto" w:fill="FF9900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TA supervision at Sporting events outside of </w:t>
            </w:r>
            <w:proofErr w:type="gramStart"/>
            <w:r>
              <w:rPr>
                <w:rFonts w:ascii="SassoonPrimaryInfant" w:hAnsi="SassoonPrimaryInfant"/>
                <w:szCs w:val="23"/>
              </w:rPr>
              <w:t>school( including</w:t>
            </w:r>
            <w:proofErr w:type="gramEnd"/>
            <w:r>
              <w:rPr>
                <w:rFonts w:ascii="SassoonPrimaryInfant" w:hAnsi="SassoonPrimaryInfant"/>
                <w:szCs w:val="23"/>
              </w:rPr>
              <w:t xml:space="preserve"> Swimming and Paddling)  and festivals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£1,868.01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£336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</w:p>
        </w:tc>
        <w:tc>
          <w:tcPr>
            <w:tcW w:w="5523" w:type="dxa"/>
            <w:shd w:val="clear" w:color="auto" w:fill="FF9900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Enabling pupils to attend;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specialist coaching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>MAT sporting events and competitions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proofErr w:type="gramStart"/>
            <w:r>
              <w:rPr>
                <w:rFonts w:ascii="SassoonPrimaryInfant" w:hAnsi="SassoonPrimaryInfant"/>
              </w:rPr>
              <w:t>Competitive  Sports</w:t>
            </w:r>
            <w:proofErr w:type="gramEnd"/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Qualify for round 2 of sporting competitions 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Staff supervision, transportation and additional instruction during swimming and Paddling sessions. </w:t>
            </w:r>
          </w:p>
          <w:p w:rsidR="0071282F" w:rsidRPr="008B6111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</w:p>
        </w:tc>
        <w:tc>
          <w:tcPr>
            <w:tcW w:w="7371" w:type="dxa"/>
            <w:shd w:val="clear" w:color="auto" w:fill="FF9900"/>
          </w:tcPr>
          <w:p w:rsidR="0071282F" w:rsidRDefault="0071282F" w:rsidP="00AC0CBF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  </w:t>
            </w:r>
            <w:r w:rsidR="00F87910">
              <w:rPr>
                <w:rFonts w:ascii="SassoonPrimaryInfant" w:hAnsi="SassoonPrimaryInfant" w:cs="Segoe UI Emoji"/>
                <w:lang w:val="en-US"/>
              </w:rPr>
              <w:t xml:space="preserve">Pupils were supervised during Paddle and Sail opportunities, as well as summer sailing sessions. </w:t>
            </w:r>
          </w:p>
          <w:p w:rsidR="00F87910" w:rsidRPr="008B6111" w:rsidRDefault="00F87910" w:rsidP="00AC0CBF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Competitions did not take place due to Covid Restriction.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1785"/>
        </w:trPr>
        <w:tc>
          <w:tcPr>
            <w:tcW w:w="1389" w:type="dxa"/>
            <w:shd w:val="clear" w:color="auto" w:fill="FF99CC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Swimming Tuition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10 sessions at £72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 xml:space="preserve">£720 </w:t>
            </w:r>
            <w:r w:rsidR="00AC0CBF">
              <w:rPr>
                <w:rFonts w:ascii="SassoonPrimaryInfant" w:hAnsi="SassoonPrimaryInfant"/>
                <w:szCs w:val="23"/>
              </w:rPr>
              <w:t xml:space="preserve">( </w:t>
            </w:r>
            <w:proofErr w:type="spellStart"/>
            <w:r w:rsidR="00AC0CBF">
              <w:rPr>
                <w:rFonts w:ascii="SassoonPrimaryInfant" w:hAnsi="SassoonPrimaryInfant"/>
                <w:szCs w:val="23"/>
              </w:rPr>
              <w:t>covid</w:t>
            </w:r>
            <w:proofErr w:type="spellEnd"/>
            <w:r w:rsidR="00AC0CBF">
              <w:rPr>
                <w:rFonts w:ascii="SassoonPrimaryInfant" w:hAnsi="SassoonPrimaryInfant"/>
                <w:szCs w:val="23"/>
              </w:rPr>
              <w:t xml:space="preserve"> Allowing )</w:t>
            </w:r>
          </w:p>
        </w:tc>
        <w:tc>
          <w:tcPr>
            <w:tcW w:w="5523" w:type="dxa"/>
            <w:shd w:val="clear" w:color="auto" w:fill="FF99CC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All Year 3 and 4 pupils to attend 10 sessions swimming tuition at </w:t>
            </w:r>
            <w:proofErr w:type="spellStart"/>
            <w:r>
              <w:rPr>
                <w:rFonts w:ascii="SassoonPrimaryInfant" w:hAnsi="SassoonPrimaryInfant"/>
              </w:rPr>
              <w:t>Trewince</w:t>
            </w:r>
            <w:proofErr w:type="spellEnd"/>
            <w:r>
              <w:rPr>
                <w:rFonts w:ascii="SassoonPrimaryInfant" w:hAnsi="SassoonPrimaryInfant"/>
              </w:rPr>
              <w:t xml:space="preserve"> Pool with qualified swimming instructor.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Achieving National Curriculum Swimming Standard </w:t>
            </w:r>
          </w:p>
        </w:tc>
        <w:tc>
          <w:tcPr>
            <w:tcW w:w="7371" w:type="dxa"/>
            <w:shd w:val="clear" w:color="auto" w:fill="FF99CC"/>
          </w:tcPr>
          <w:p w:rsidR="0071282F" w:rsidRDefault="0071282F" w:rsidP="00AC0CBF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. </w:t>
            </w:r>
            <w:r w:rsidR="00F87910">
              <w:rPr>
                <w:rFonts w:ascii="SassoonPrimaryInfant" w:hAnsi="SassoonPrimaryInfant" w:cs="Segoe UI Emoji"/>
                <w:lang w:val="en-US"/>
              </w:rPr>
              <w:t xml:space="preserve">Swimming did not take place due to Covid restrictions. </w:t>
            </w:r>
          </w:p>
          <w:p w:rsidR="00F87910" w:rsidRPr="008B6111" w:rsidRDefault="00F87910" w:rsidP="00AC0CBF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Will resume in Sept 2021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540"/>
        </w:trPr>
        <w:tc>
          <w:tcPr>
            <w:tcW w:w="1389" w:type="dxa"/>
            <w:shd w:val="clear" w:color="auto" w:fill="FF99CC"/>
          </w:tcPr>
          <w:p w:rsidR="0071282F" w:rsidRDefault="00F205BA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Updating and replacing PE equipment</w:t>
            </w:r>
          </w:p>
          <w:p w:rsidR="00F205BA" w:rsidRDefault="00F205BA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£1500</w:t>
            </w:r>
          </w:p>
        </w:tc>
        <w:tc>
          <w:tcPr>
            <w:tcW w:w="5523" w:type="dxa"/>
            <w:shd w:val="clear" w:color="auto" w:fill="FF99CC"/>
          </w:tcPr>
          <w:p w:rsidR="0071282F" w:rsidRDefault="00F205BA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High quality teaching and learning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71" w:type="dxa"/>
            <w:shd w:val="clear" w:color="auto" w:fill="FF99CC"/>
          </w:tcPr>
          <w:p w:rsidR="0071282F" w:rsidRPr="008B6111" w:rsidRDefault="00F87910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New equipment purchased to continue to develop multi sports throughout school. </w:t>
            </w:r>
          </w:p>
        </w:tc>
      </w:tr>
      <w:tr w:rsidR="00F205BA" w:rsidRPr="008B6111" w:rsidTr="0041213E">
        <w:tblPrEx>
          <w:tblLook w:val="00A0" w:firstRow="1" w:lastRow="0" w:firstColumn="1" w:lastColumn="0" w:noHBand="0" w:noVBand="0"/>
        </w:tblPrEx>
        <w:trPr>
          <w:trHeight w:val="2385"/>
        </w:trPr>
        <w:tc>
          <w:tcPr>
            <w:tcW w:w="1389" w:type="dxa"/>
            <w:shd w:val="clear" w:color="auto" w:fill="00FFFF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lastRenderedPageBreak/>
              <w:t xml:space="preserve">Roseland Paddle and Sail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  <w:szCs w:val="23"/>
              </w:rPr>
            </w:pPr>
            <w:r>
              <w:rPr>
                <w:rFonts w:ascii="SassoonPrimaryInfant" w:hAnsi="SassoonPrimaryInfant"/>
                <w:szCs w:val="23"/>
              </w:rPr>
              <w:t>£400</w:t>
            </w:r>
          </w:p>
        </w:tc>
        <w:tc>
          <w:tcPr>
            <w:tcW w:w="5523" w:type="dxa"/>
            <w:shd w:val="clear" w:color="auto" w:fill="00FFFF"/>
          </w:tcPr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Kayaking and Paddleboard Tuition for all Year 5 and 6 pupils.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6 </w:t>
            </w:r>
            <w:proofErr w:type="spellStart"/>
            <w:r>
              <w:rPr>
                <w:rFonts w:ascii="SassoonPrimaryInfant" w:hAnsi="SassoonPrimaryInfant"/>
              </w:rPr>
              <w:t>wks</w:t>
            </w:r>
            <w:proofErr w:type="spellEnd"/>
            <w:r>
              <w:rPr>
                <w:rFonts w:ascii="SassoonPrimaryInfant" w:hAnsi="SassoonPrimaryInfant"/>
              </w:rPr>
              <w:t xml:space="preserve"> x 2.5hours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  <w:r>
              <w:rPr>
                <w:rFonts w:ascii="SassoonPrimaryInfant" w:hAnsi="SassoonPrimaryInfant"/>
              </w:rPr>
              <w:t xml:space="preserve">Leading to level 1 and 2 Paddle Award.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  <w:p w:rsidR="0071282F" w:rsidRDefault="0071282F" w:rsidP="0041213E">
            <w:pPr>
              <w:pStyle w:val="Default"/>
              <w:rPr>
                <w:rFonts w:ascii="SassoonPrimaryInfant" w:hAnsi="SassoonPrimaryInfant"/>
              </w:rPr>
            </w:pPr>
          </w:p>
        </w:tc>
        <w:tc>
          <w:tcPr>
            <w:tcW w:w="7371" w:type="dxa"/>
            <w:shd w:val="clear" w:color="auto" w:fill="00FFFF"/>
          </w:tcPr>
          <w:p w:rsidR="0071282F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y6 attained </w:t>
            </w:r>
            <w:proofErr w:type="spellStart"/>
            <w:r>
              <w:rPr>
                <w:rFonts w:ascii="SassoonPrimaryInfant" w:hAnsi="SassoonPrimaryInfant" w:cs="Segoe UI Emoji"/>
                <w:lang w:val="en-US"/>
              </w:rPr>
              <w:t>Paddlepower</w:t>
            </w:r>
            <w:proofErr w:type="spellEnd"/>
            <w:r>
              <w:rPr>
                <w:rFonts w:ascii="SassoonPrimaryInfant" w:hAnsi="SassoonPrimaryInfant" w:cs="Segoe UI Emoji"/>
                <w:lang w:val="en-US"/>
              </w:rPr>
              <w:t xml:space="preserve"> Award Level Two and Y5 Paddle Power Award Level One, to be consolidated and built upon in Y6. </w:t>
            </w:r>
          </w:p>
          <w:p w:rsidR="0071282F" w:rsidRDefault="0071282F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 xml:space="preserve">All pupils developed </w:t>
            </w:r>
            <w:proofErr w:type="gramStart"/>
            <w:r>
              <w:rPr>
                <w:rFonts w:ascii="SassoonPrimaryInfant" w:hAnsi="SassoonPrimaryInfant" w:cs="Segoe UI Emoji"/>
                <w:lang w:val="en-US"/>
              </w:rPr>
              <w:t>stamina ,</w:t>
            </w:r>
            <w:proofErr w:type="gramEnd"/>
            <w:r>
              <w:rPr>
                <w:rFonts w:ascii="SassoonPrimaryInfant" w:hAnsi="SassoonPrimaryInfant" w:cs="Segoe UI Emoji"/>
                <w:lang w:val="en-US"/>
              </w:rPr>
              <w:t xml:space="preserve"> skill and confidence on a paddleboard and kayak as well as increased water confidence, understanding of their local area and improvement in general fitness. </w:t>
            </w:r>
          </w:p>
          <w:p w:rsidR="00AC0CBF" w:rsidRPr="008B6111" w:rsidRDefault="00F205BA" w:rsidP="0041213E">
            <w:pPr>
              <w:pStyle w:val="Default"/>
              <w:rPr>
                <w:rFonts w:ascii="SassoonPrimaryInfant" w:hAnsi="SassoonPrimaryInfant" w:cs="Segoe UI Emoji"/>
                <w:lang w:val="en-US"/>
              </w:rPr>
            </w:pPr>
            <w:r>
              <w:rPr>
                <w:rFonts w:ascii="SassoonPrimaryInfant" w:hAnsi="SassoonPrimaryInfant" w:cs="Segoe UI Emoji"/>
                <w:lang w:val="en-US"/>
              </w:rPr>
              <w:t>This experience also enhanced and reinforced g</w:t>
            </w:r>
            <w:r w:rsidR="00AC0CBF">
              <w:rPr>
                <w:rFonts w:ascii="SassoonPrimaryInfant" w:hAnsi="SassoonPrimaryInfant" w:cs="Segoe UI Emoji"/>
                <w:lang w:val="en-US"/>
              </w:rPr>
              <w:t xml:space="preserve">eographical knowledge </w:t>
            </w:r>
            <w:r>
              <w:rPr>
                <w:rFonts w:ascii="SassoonPrimaryInfant" w:hAnsi="SassoonPrimaryInfant" w:cs="Segoe UI Emoji"/>
                <w:lang w:val="en-US"/>
              </w:rPr>
              <w:t xml:space="preserve">shown through presentation of curriculum tasks presented on ‘Sea to Source’. </w:t>
            </w:r>
          </w:p>
        </w:tc>
      </w:tr>
    </w:tbl>
    <w:p w:rsidR="0071282F" w:rsidRDefault="0071282F" w:rsidP="0071282F">
      <w:pPr>
        <w:pStyle w:val="Default"/>
        <w:rPr>
          <w:rFonts w:ascii="SassoonPrimaryInfant" w:hAnsi="SassoonPrimaryInfant"/>
          <w:szCs w:val="23"/>
        </w:rPr>
      </w:pPr>
    </w:p>
    <w:p w:rsidR="0071282F" w:rsidRDefault="0071282F" w:rsidP="0071282F">
      <w:pPr>
        <w:pStyle w:val="Default"/>
        <w:rPr>
          <w:rFonts w:ascii="SassoonPrimaryInfant" w:hAnsi="SassoonPrimaryInfant"/>
          <w:szCs w:val="23"/>
        </w:rPr>
      </w:pPr>
    </w:p>
    <w:p w:rsidR="0071282F" w:rsidRDefault="0071282F" w:rsidP="0071282F">
      <w:pPr>
        <w:pStyle w:val="Default"/>
        <w:rPr>
          <w:rFonts w:ascii="SassoonPrimaryInfant" w:hAnsi="SassoonPrimaryInfant"/>
          <w:szCs w:val="23"/>
        </w:rPr>
      </w:pPr>
    </w:p>
    <w:p w:rsidR="0071282F" w:rsidRDefault="0071282F" w:rsidP="0071282F">
      <w:pPr>
        <w:pStyle w:val="Default"/>
        <w:rPr>
          <w:rFonts w:ascii="SassoonPrimaryInfant" w:hAnsi="SassoonPrimaryInfant"/>
          <w:szCs w:val="23"/>
        </w:rPr>
      </w:pPr>
    </w:p>
    <w:p w:rsidR="0071282F" w:rsidRDefault="0071282F" w:rsidP="0071282F">
      <w:pPr>
        <w:pStyle w:val="Default"/>
        <w:rPr>
          <w:rFonts w:ascii="SassoonPrimaryInfant" w:hAnsi="SassoonPrimaryInfant"/>
          <w:szCs w:val="23"/>
        </w:rPr>
      </w:pPr>
    </w:p>
    <w:p w:rsidR="0071282F" w:rsidRDefault="0071282F" w:rsidP="0071282F"/>
    <w:p w:rsidR="0071282F" w:rsidRDefault="0071282F" w:rsidP="0071282F"/>
    <w:p w:rsidR="00837395" w:rsidRDefault="001C78CB"/>
    <w:sectPr w:rsidR="00837395" w:rsidSect="004225ED">
      <w:pgSz w:w="16840" w:h="11907" w:orient="landscape" w:code="9"/>
      <w:pgMar w:top="1797" w:right="1440" w:bottom="179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82F"/>
    <w:rsid w:val="001C78CB"/>
    <w:rsid w:val="00677D6A"/>
    <w:rsid w:val="0071282F"/>
    <w:rsid w:val="00840C8A"/>
    <w:rsid w:val="00AC0CBF"/>
    <w:rsid w:val="00B979C7"/>
    <w:rsid w:val="00BB1CC7"/>
    <w:rsid w:val="00C325D7"/>
    <w:rsid w:val="00F205BA"/>
    <w:rsid w:val="00F8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452825-D150-40F4-839F-A8FC70D96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282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71282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8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82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JELVY</dc:creator>
  <cp:keywords/>
  <dc:description/>
  <cp:lastModifiedBy>Secretary</cp:lastModifiedBy>
  <cp:revision>2</cp:revision>
  <cp:lastPrinted>2020-11-19T13:42:00Z</cp:lastPrinted>
  <dcterms:created xsi:type="dcterms:W3CDTF">2021-09-14T08:41:00Z</dcterms:created>
  <dcterms:modified xsi:type="dcterms:W3CDTF">2021-09-14T08:41:00Z</dcterms:modified>
</cp:coreProperties>
</file>