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D0F" w:rsidRDefault="004F42AC" w:rsidP="004C1D0F">
      <w:pPr>
        <w:rPr>
          <w:rFonts w:ascii="Comic Sans MS" w:hAnsi="Comic Sans MS"/>
        </w:rPr>
      </w:pPr>
      <w:r>
        <w:rPr>
          <w:rFonts w:ascii="Comic Sans MS" w:hAnsi="Comic Sans MS"/>
        </w:rPr>
        <w:t>Geevor and</w:t>
      </w:r>
      <w:r w:rsidR="00E61726">
        <w:rPr>
          <w:rFonts w:ascii="Comic Sans MS" w:hAnsi="Comic Sans MS"/>
        </w:rPr>
        <w:t xml:space="preserve"> Crown </w:t>
      </w:r>
      <w:r w:rsidR="00B73933">
        <w:rPr>
          <w:rFonts w:ascii="Comic Sans MS" w:hAnsi="Comic Sans MS"/>
        </w:rPr>
        <w:t xml:space="preserve"> Maths Learning </w:t>
      </w:r>
      <w:bookmarkStart w:id="0" w:name="_GoBack"/>
      <w:bookmarkEnd w:id="0"/>
      <w:r w:rsidR="00B73933">
        <w:rPr>
          <w:rFonts w:ascii="Comic Sans MS" w:hAnsi="Comic Sans MS"/>
        </w:rPr>
        <w:t>for week beginning 1</w:t>
      </w:r>
      <w:r w:rsidR="00B73933" w:rsidRPr="00B73933">
        <w:rPr>
          <w:rFonts w:ascii="Comic Sans MS" w:hAnsi="Comic Sans MS"/>
          <w:vertAlign w:val="superscript"/>
        </w:rPr>
        <w:t>st</w:t>
      </w:r>
      <w:r w:rsidR="00B73933">
        <w:rPr>
          <w:rFonts w:ascii="Comic Sans MS" w:hAnsi="Comic Sans MS"/>
        </w:rPr>
        <w:t xml:space="preserve"> June </w:t>
      </w:r>
    </w:p>
    <w:p w:rsidR="00B73933" w:rsidRDefault="00E61726" w:rsidP="004C1D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Geevor- </w:t>
      </w:r>
      <w:r w:rsidR="00B73933">
        <w:rPr>
          <w:rFonts w:ascii="Comic Sans MS" w:hAnsi="Comic Sans MS"/>
        </w:rPr>
        <w:t xml:space="preserve">I am aiming to find equivalent fractions and use them to compare fractions. </w:t>
      </w:r>
    </w:p>
    <w:p w:rsidR="00E61726" w:rsidRDefault="00E61726" w:rsidP="004C1D0F">
      <w:pPr>
        <w:rPr>
          <w:rFonts w:ascii="Comic Sans MS" w:hAnsi="Comic Sans MS"/>
        </w:rPr>
      </w:pPr>
    </w:p>
    <w:p w:rsidR="00E61726" w:rsidRDefault="00E61726" w:rsidP="004C1D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Crown- I am aiming to find equivalent fractions and use them to compare fractions. As well as, understand equivalence between fractions, decimals and percentages. </w:t>
      </w:r>
    </w:p>
    <w:p w:rsidR="00E61726" w:rsidRDefault="00E61726" w:rsidP="004C1D0F">
      <w:pPr>
        <w:rPr>
          <w:rFonts w:ascii="Comic Sans MS" w:hAnsi="Comic Sans MS"/>
        </w:rPr>
      </w:pPr>
    </w:p>
    <w:p w:rsidR="00906162" w:rsidRDefault="00906162" w:rsidP="004C1D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Notes for </w:t>
      </w:r>
      <w:r w:rsidR="004F42AC">
        <w:rPr>
          <w:rFonts w:ascii="Comic Sans MS" w:hAnsi="Comic Sans MS"/>
        </w:rPr>
        <w:t>Parents</w:t>
      </w:r>
      <w:r>
        <w:rPr>
          <w:rFonts w:ascii="Comic Sans MS" w:hAnsi="Comic Sans MS"/>
        </w:rPr>
        <w:t xml:space="preserve">.  </w:t>
      </w:r>
    </w:p>
    <w:p w:rsidR="00906162" w:rsidRDefault="00906162" w:rsidP="004C1D0F">
      <w:pPr>
        <w:rPr>
          <w:rFonts w:ascii="Comic Sans MS" w:hAnsi="Comic Sans MS"/>
        </w:rPr>
      </w:pPr>
      <w:r>
        <w:rPr>
          <w:rFonts w:ascii="Comic Sans MS" w:hAnsi="Comic Sans MS"/>
        </w:rPr>
        <w:t>Numerator – top number in a fraction, the amount of parts in question</w:t>
      </w:r>
    </w:p>
    <w:p w:rsidR="00906162" w:rsidRDefault="004F42AC" w:rsidP="004C1D0F">
      <w:pPr>
        <w:rPr>
          <w:rFonts w:ascii="Comic Sans MS" w:hAnsi="Comic Sans MS"/>
        </w:rPr>
      </w:pPr>
      <w:r>
        <w:rPr>
          <w:rFonts w:ascii="Comic Sans MS" w:hAnsi="Comic Sans MS"/>
        </w:rPr>
        <w:t>Denominator</w:t>
      </w:r>
      <w:r w:rsidR="00906162">
        <w:rPr>
          <w:rFonts w:ascii="Comic Sans MS" w:hAnsi="Comic Sans MS"/>
        </w:rPr>
        <w:t>- bottom number in a fraction, the total of all the parts</w:t>
      </w:r>
    </w:p>
    <w:p w:rsidR="00906162" w:rsidRDefault="00906162" w:rsidP="004C1D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Equivalent fraction- two fractions with the same value. For </w:t>
      </w:r>
      <w:r w:rsidR="004F42AC">
        <w:rPr>
          <w:rFonts w:ascii="Comic Sans MS" w:hAnsi="Comic Sans MS"/>
        </w:rPr>
        <w:t>example,</w:t>
      </w:r>
      <w:r>
        <w:rPr>
          <w:rFonts w:ascii="Comic Sans MS" w:hAnsi="Comic Sans MS"/>
        </w:rPr>
        <w:t xml:space="preserve"> 3/5 is the same as 6</w:t>
      </w:r>
      <w:r w:rsidR="009E09AE">
        <w:rPr>
          <w:rFonts w:ascii="Comic Sans MS" w:hAnsi="Comic Sans MS"/>
        </w:rPr>
        <w:t xml:space="preserve">/10 </w:t>
      </w:r>
    </w:p>
    <w:p w:rsidR="003F5C0B" w:rsidRDefault="003F5C0B" w:rsidP="004C1D0F">
      <w:pPr>
        <w:rPr>
          <w:rFonts w:ascii="Comic Sans MS" w:hAnsi="Comic Sans MS"/>
        </w:rPr>
      </w:pPr>
      <w:r>
        <w:rPr>
          <w:rFonts w:ascii="Comic Sans MS" w:hAnsi="Comic Sans MS"/>
        </w:rPr>
        <w:t>When converting between fractions, decimals and p</w:t>
      </w:r>
      <w:r w:rsidR="008A4906">
        <w:rPr>
          <w:rFonts w:ascii="Comic Sans MS" w:hAnsi="Comic Sans MS"/>
        </w:rPr>
        <w:t xml:space="preserve">ercentages use find equivalent </w:t>
      </w:r>
      <w:r>
        <w:rPr>
          <w:rFonts w:ascii="Comic Sans MS" w:hAnsi="Comic Sans MS"/>
        </w:rPr>
        <w:t xml:space="preserve">fractions where possible so </w:t>
      </w:r>
      <w:r w:rsidR="008A4906">
        <w:rPr>
          <w:rFonts w:ascii="Comic Sans MS" w:hAnsi="Comic Sans MS"/>
        </w:rPr>
        <w:t>denominator</w:t>
      </w:r>
      <w:r>
        <w:rPr>
          <w:rFonts w:ascii="Comic Sans MS" w:hAnsi="Comic Sans MS"/>
        </w:rPr>
        <w:t xml:space="preserve"> = 100</w:t>
      </w:r>
    </w:p>
    <w:p w:rsidR="003F5C0B" w:rsidRDefault="003F5C0B" w:rsidP="004C1D0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For example -  1/5   </w:t>
      </w:r>
      <w:r w:rsidR="008A4906">
        <w:rPr>
          <w:rFonts w:ascii="Comic Sans MS" w:hAnsi="Comic Sans MS"/>
        </w:rPr>
        <w:t xml:space="preserve">(x numerator and denominator by 20)  </w:t>
      </w:r>
      <w:r>
        <w:rPr>
          <w:rFonts w:ascii="Comic Sans MS" w:hAnsi="Comic Sans MS"/>
        </w:rPr>
        <w:t xml:space="preserve">=  </w:t>
      </w:r>
      <w:r w:rsidR="008A4906">
        <w:rPr>
          <w:rFonts w:ascii="Comic Sans MS" w:hAnsi="Comic Sans MS"/>
        </w:rPr>
        <w:t xml:space="preserve">20/100 = 20%  = 0.2 </w:t>
      </w:r>
    </w:p>
    <w:p w:rsidR="00E61726" w:rsidRDefault="00E61726" w:rsidP="004C1D0F">
      <w:pPr>
        <w:rPr>
          <w:rFonts w:ascii="Comic Sans MS" w:hAnsi="Comic Sans MS"/>
        </w:rPr>
      </w:pPr>
    </w:p>
    <w:p w:rsidR="009E09AE" w:rsidRPr="009E09AE" w:rsidRDefault="009E09AE" w:rsidP="009E09AE">
      <w:pPr>
        <w:pStyle w:val="ListParagraph"/>
        <w:framePr w:hSpace="180" w:wrap="around" w:vAnchor="text" w:hAnchor="margin" w:y="30"/>
        <w:spacing w:line="276" w:lineRule="auto"/>
        <w:ind w:left="360"/>
        <w:rPr>
          <w:rFonts w:ascii="Comic Sans MS" w:hAnsi="Comic Sans MS"/>
        </w:rPr>
      </w:pPr>
      <w:r w:rsidRPr="009E09AE">
        <w:rPr>
          <w:rFonts w:ascii="Comic Sans MS" w:hAnsi="Comic Sans MS"/>
        </w:rPr>
        <w:lastRenderedPageBreak/>
        <w:t xml:space="preserve">Teaching input </w:t>
      </w:r>
    </w:p>
    <w:p w:rsidR="00906162" w:rsidRPr="009E09AE" w:rsidRDefault="00906162" w:rsidP="009E09AE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9E09AE">
        <w:rPr>
          <w:rFonts w:ascii="Comic Sans MS" w:hAnsi="Comic Sans MS"/>
        </w:rPr>
        <w:t xml:space="preserve">Write the following fractions : </w:t>
      </w:r>
      <w:r w:rsidRPr="009E09AE">
        <w:rPr>
          <w:rFonts w:ascii="Comic Sans MS" w:hAnsi="Comic Sans MS"/>
          <w:vertAlign w:val="superscript"/>
        </w:rPr>
        <w:t>3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4</w:t>
      </w:r>
      <w:r w:rsidRPr="009E09AE">
        <w:rPr>
          <w:rFonts w:ascii="Comic Sans MS" w:hAnsi="Comic Sans MS"/>
        </w:rPr>
        <w:t xml:space="preserve">, </w:t>
      </w:r>
      <w:r w:rsidRPr="009E09AE">
        <w:rPr>
          <w:rFonts w:ascii="Comic Sans MS" w:hAnsi="Comic Sans MS"/>
          <w:vertAlign w:val="superscript"/>
        </w:rPr>
        <w:t>5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8</w:t>
      </w:r>
      <w:r w:rsidRPr="009E09AE">
        <w:rPr>
          <w:rFonts w:ascii="Comic Sans MS" w:hAnsi="Comic Sans MS"/>
        </w:rPr>
        <w:t xml:space="preserve">, </w:t>
      </w:r>
      <w:r w:rsidRPr="009E09AE">
        <w:rPr>
          <w:rFonts w:ascii="Comic Sans MS" w:hAnsi="Comic Sans MS"/>
          <w:vertAlign w:val="superscript"/>
        </w:rPr>
        <w:t>2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3.</w:t>
      </w:r>
    </w:p>
    <w:p w:rsidR="00906162" w:rsidRPr="009E09AE" w:rsidRDefault="00906162" w:rsidP="009E0A37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9E09AE">
        <w:rPr>
          <w:rFonts w:ascii="Comic Sans MS" w:hAnsi="Comic Sans MS"/>
        </w:rPr>
        <w:t>Ask children to discuss and  write</w:t>
      </w:r>
      <w:r w:rsidR="009E09AE" w:rsidRPr="009E09AE">
        <w:rPr>
          <w:rFonts w:ascii="Comic Sans MS" w:hAnsi="Comic Sans MS"/>
        </w:rPr>
        <w:t xml:space="preserve">  3 equivalent fractions for </w:t>
      </w:r>
      <w:r w:rsidRPr="009E09AE">
        <w:rPr>
          <w:rFonts w:ascii="Comic Sans MS" w:hAnsi="Comic Sans MS"/>
        </w:rPr>
        <w:t xml:space="preserve"> </w:t>
      </w:r>
      <w:r w:rsidRPr="009E09AE">
        <w:rPr>
          <w:rFonts w:ascii="Comic Sans MS" w:hAnsi="Comic Sans MS"/>
          <w:vertAlign w:val="superscript"/>
        </w:rPr>
        <w:t>3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4</w:t>
      </w:r>
      <w:r w:rsidRPr="009E09AE">
        <w:rPr>
          <w:rFonts w:ascii="Comic Sans MS" w:hAnsi="Comic Sans MS"/>
        </w:rPr>
        <w:t xml:space="preserve"> and </w:t>
      </w:r>
      <w:r w:rsidRPr="009E09AE">
        <w:rPr>
          <w:rFonts w:ascii="Comic Sans MS" w:hAnsi="Comic Sans MS"/>
          <w:vertAlign w:val="superscript"/>
        </w:rPr>
        <w:t>5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8</w:t>
      </w:r>
      <w:r w:rsidRPr="009E09AE">
        <w:rPr>
          <w:rFonts w:ascii="Comic Sans MS" w:hAnsi="Comic Sans MS"/>
        </w:rPr>
        <w:t xml:space="preserve"> </w:t>
      </w:r>
      <w:r w:rsidR="009E09AE" w:rsidRPr="009E09AE">
        <w:rPr>
          <w:rFonts w:ascii="Comic Sans MS" w:hAnsi="Comic Sans MS"/>
        </w:rPr>
        <w:t xml:space="preserve"> </w:t>
      </w:r>
    </w:p>
    <w:p w:rsidR="00906162" w:rsidRDefault="00906162" w:rsidP="00906162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9E09AE">
        <w:rPr>
          <w:rFonts w:ascii="Comic Sans MS" w:hAnsi="Comic Sans MS"/>
        </w:rPr>
        <w:t xml:space="preserve">Repeat with </w:t>
      </w:r>
      <w:r w:rsidRPr="009E09AE">
        <w:rPr>
          <w:rFonts w:ascii="Comic Sans MS" w:hAnsi="Comic Sans MS"/>
          <w:vertAlign w:val="superscript"/>
        </w:rPr>
        <w:t>2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3</w:t>
      </w:r>
      <w:r w:rsidRPr="009E09AE">
        <w:rPr>
          <w:rFonts w:ascii="Comic Sans MS" w:hAnsi="Comic Sans MS"/>
        </w:rPr>
        <w:t xml:space="preserve">, </w:t>
      </w:r>
      <w:r w:rsidRPr="009E09AE">
        <w:rPr>
          <w:rFonts w:ascii="Comic Sans MS" w:hAnsi="Comic Sans MS"/>
          <w:vertAlign w:val="superscript"/>
        </w:rPr>
        <w:t>7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12</w:t>
      </w:r>
      <w:r w:rsidRPr="009E09AE">
        <w:rPr>
          <w:rFonts w:ascii="Comic Sans MS" w:hAnsi="Comic Sans MS"/>
        </w:rPr>
        <w:t xml:space="preserve"> and </w:t>
      </w:r>
      <w:r w:rsidR="009E09AE">
        <w:rPr>
          <w:rFonts w:ascii="Comic Sans MS" w:hAnsi="Comic Sans MS"/>
          <w:vertAlign w:val="superscript"/>
        </w:rPr>
        <w:t xml:space="preserve"> </w:t>
      </w:r>
      <w:r w:rsidR="009E09AE">
        <w:rPr>
          <w:rFonts w:ascii="Comic Sans MS" w:hAnsi="Comic Sans MS"/>
        </w:rPr>
        <w:t xml:space="preserve">5/6 . Discuss and justify reasons </w:t>
      </w:r>
    </w:p>
    <w:p w:rsidR="009E09AE" w:rsidRDefault="009E09AE" w:rsidP="009E09AE">
      <w:pPr>
        <w:pStyle w:val="ListParagraph"/>
        <w:framePr w:hSpace="180" w:wrap="around" w:vAnchor="text" w:hAnchor="margin" w:y="30"/>
        <w:spacing w:line="276" w:lineRule="auto"/>
        <w:ind w:left="360"/>
        <w:rPr>
          <w:rFonts w:ascii="Comic Sans MS" w:hAnsi="Comic Sans MS"/>
        </w:rPr>
      </w:pPr>
    </w:p>
    <w:p w:rsidR="009E09AE" w:rsidRPr="009E09AE" w:rsidRDefault="009E09AE" w:rsidP="009E09AE">
      <w:pPr>
        <w:pStyle w:val="ListParagraph"/>
        <w:framePr w:hSpace="180" w:wrap="around" w:vAnchor="text" w:hAnchor="margin" w:y="30"/>
        <w:spacing w:line="276" w:lineRule="auto"/>
        <w:ind w:left="360"/>
        <w:rPr>
          <w:rFonts w:ascii="Comic Sans MS" w:hAnsi="Comic Sans MS"/>
        </w:rPr>
      </w:pPr>
      <w:r>
        <w:rPr>
          <w:rFonts w:ascii="Comic Sans MS" w:hAnsi="Comic Sans MS"/>
        </w:rPr>
        <w:t>Crown</w:t>
      </w:r>
    </w:p>
    <w:p w:rsidR="00906162" w:rsidRPr="009E09AE" w:rsidRDefault="00906162" w:rsidP="00906162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9E09AE">
        <w:rPr>
          <w:rFonts w:ascii="Comic Sans MS" w:eastAsia="MS Mincho" w:hAnsi="Comic Sans MS" w:cs="Calibri"/>
        </w:rPr>
        <w:t xml:space="preserve">Display a </w:t>
      </w:r>
      <w:bookmarkStart w:id="1" w:name="_Hlk26881842"/>
      <w:r w:rsidRPr="009E09AE">
        <w:rPr>
          <w:rFonts w:ascii="Comic Sans MS" w:eastAsia="MS Mincho" w:hAnsi="Comic Sans MS" w:cs="Calibri"/>
        </w:rPr>
        <w:t>blank 100-square (</w:t>
      </w:r>
      <w:r w:rsidRPr="009E09AE">
        <w:rPr>
          <w:rFonts w:ascii="Comic Sans MS" w:eastAsia="MS Mincho" w:hAnsi="Comic Sans MS" w:cs="Calibri"/>
          <w:i/>
        </w:rPr>
        <w:t>see resources</w:t>
      </w:r>
      <w:r w:rsidRPr="009E09AE">
        <w:rPr>
          <w:rFonts w:ascii="Comic Sans MS" w:eastAsia="MS Mincho" w:hAnsi="Comic Sans MS" w:cs="Calibri"/>
        </w:rPr>
        <w:t xml:space="preserve">). </w:t>
      </w:r>
      <w:bookmarkEnd w:id="1"/>
      <w:r w:rsidRPr="009E09AE">
        <w:rPr>
          <w:rFonts w:ascii="Comic Sans MS" w:eastAsia="MS Mincho" w:hAnsi="Comic Sans MS" w:cs="Calibri"/>
          <w:i/>
        </w:rPr>
        <w:t xml:space="preserve">What fraction of the big square is one little square? How can we write this? And as a decimal? </w:t>
      </w:r>
      <w:r w:rsidRPr="009E09AE">
        <w:rPr>
          <w:rFonts w:ascii="Comic Sans MS" w:eastAsia="MS Mincho" w:hAnsi="Comic Sans MS" w:cs="Calibri"/>
        </w:rPr>
        <w:t xml:space="preserve">Children write </w:t>
      </w:r>
      <w:r w:rsidRPr="009E09AE">
        <w:rPr>
          <w:rFonts w:ascii="Comic Sans MS" w:eastAsia="MS Mincho" w:hAnsi="Comic Sans MS" w:cs="Calibri"/>
          <w:vertAlign w:val="superscript"/>
        </w:rPr>
        <w:t>1</w:t>
      </w:r>
      <w:r w:rsidRPr="009E09AE">
        <w:rPr>
          <w:rFonts w:ascii="Comic Sans MS" w:eastAsia="MS Mincho" w:hAnsi="Comic Sans MS" w:cs="Calibri"/>
        </w:rPr>
        <w:t>/</w:t>
      </w:r>
      <w:r w:rsidRPr="009E09AE">
        <w:rPr>
          <w:rFonts w:ascii="Comic Sans MS" w:eastAsia="MS Mincho" w:hAnsi="Comic Sans MS" w:cs="Calibri"/>
          <w:vertAlign w:val="subscript"/>
        </w:rPr>
        <w:t>100</w:t>
      </w:r>
      <w:r w:rsidRPr="009E09AE">
        <w:rPr>
          <w:rFonts w:ascii="Comic Sans MS" w:eastAsia="MS Mincho" w:hAnsi="Comic Sans MS" w:cs="Calibri"/>
        </w:rPr>
        <w:t xml:space="preserve"> </w:t>
      </w:r>
      <w:r w:rsidRPr="009E09AE">
        <w:rPr>
          <w:rFonts w:ascii="Comic Sans MS" w:eastAsia="MS Mincho" w:hAnsi="Comic Sans MS" w:cs="Calibri"/>
        </w:rPr>
        <w:sym w:font="Symbol" w:char="F0BA"/>
      </w:r>
      <w:r w:rsidRPr="009E09AE">
        <w:rPr>
          <w:rFonts w:ascii="Comic Sans MS" w:eastAsia="MS Mincho" w:hAnsi="Comic Sans MS" w:cs="Calibri"/>
        </w:rPr>
        <w:t xml:space="preserve"> 0.01. </w:t>
      </w:r>
      <w:r w:rsidRPr="009E09AE">
        <w:rPr>
          <w:rFonts w:ascii="Comic Sans MS" w:eastAsia="MS Mincho" w:hAnsi="Comic Sans MS" w:cs="Calibri"/>
          <w:i/>
        </w:rPr>
        <w:t>What is this as a percentage of the whole square?</w:t>
      </w:r>
      <w:r w:rsidRPr="009E09AE">
        <w:rPr>
          <w:rFonts w:ascii="Comic Sans MS" w:eastAsia="MS Mincho" w:hAnsi="Comic Sans MS" w:cs="Calibri"/>
        </w:rPr>
        <w:t xml:space="preserve"> Write 1%.</w:t>
      </w:r>
    </w:p>
    <w:p w:rsidR="00906162" w:rsidRPr="009E09AE" w:rsidRDefault="00906162" w:rsidP="00906162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9E09AE">
        <w:rPr>
          <w:rFonts w:ascii="Comic Sans MS" w:eastAsia="MS Mincho" w:hAnsi="Comic Sans MS" w:cs="Calibri"/>
        </w:rPr>
        <w:t xml:space="preserve">Shade the top row. </w:t>
      </w:r>
      <w:r w:rsidRPr="009E09AE">
        <w:rPr>
          <w:rFonts w:ascii="Comic Sans MS" w:eastAsia="MS Mincho" w:hAnsi="Comic Sans MS" w:cs="Calibri"/>
          <w:i/>
        </w:rPr>
        <w:t>What fraction is shaded now? What is this as decimal? And as a percentage</w:t>
      </w:r>
      <w:r w:rsidRPr="009E09AE">
        <w:rPr>
          <w:rFonts w:ascii="Comic Sans MS" w:eastAsia="MS Mincho" w:hAnsi="Comic Sans MS" w:cs="Calibri"/>
        </w:rPr>
        <w:t xml:space="preserve">? Write </w:t>
      </w:r>
      <w:r w:rsidRPr="009E09AE">
        <w:rPr>
          <w:rFonts w:ascii="Comic Sans MS" w:eastAsia="MS Mincho" w:hAnsi="Comic Sans MS" w:cs="Calibri"/>
          <w:vertAlign w:val="superscript"/>
        </w:rPr>
        <w:t>10</w:t>
      </w:r>
      <w:r w:rsidRPr="009E09AE">
        <w:rPr>
          <w:rFonts w:ascii="Comic Sans MS" w:eastAsia="MS Mincho" w:hAnsi="Comic Sans MS" w:cs="Calibri"/>
        </w:rPr>
        <w:t>/</w:t>
      </w:r>
      <w:r w:rsidRPr="009E09AE">
        <w:rPr>
          <w:rFonts w:ascii="Comic Sans MS" w:eastAsia="MS Mincho" w:hAnsi="Comic Sans MS" w:cs="Calibri"/>
          <w:vertAlign w:val="subscript"/>
        </w:rPr>
        <w:t>100</w:t>
      </w:r>
      <w:r w:rsidRPr="009E09AE">
        <w:rPr>
          <w:rFonts w:ascii="Comic Sans MS" w:eastAsia="MS Mincho" w:hAnsi="Comic Sans MS" w:cs="Calibri"/>
        </w:rPr>
        <w:t xml:space="preserve">, </w:t>
      </w:r>
      <w:r w:rsidRPr="009E09AE">
        <w:rPr>
          <w:rFonts w:ascii="Comic Sans MS" w:eastAsia="MS Mincho" w:hAnsi="Comic Sans MS" w:cs="Calibri"/>
          <w:vertAlign w:val="superscript"/>
        </w:rPr>
        <w:t>1</w:t>
      </w:r>
      <w:r w:rsidRPr="009E09AE">
        <w:rPr>
          <w:rFonts w:ascii="Comic Sans MS" w:eastAsia="MS Mincho" w:hAnsi="Comic Sans MS" w:cs="Calibri"/>
        </w:rPr>
        <w:t>/</w:t>
      </w:r>
      <w:r w:rsidRPr="009E09AE">
        <w:rPr>
          <w:rFonts w:ascii="Comic Sans MS" w:eastAsia="MS Mincho" w:hAnsi="Comic Sans MS" w:cs="Calibri"/>
          <w:vertAlign w:val="subscript"/>
        </w:rPr>
        <w:t>10</w:t>
      </w:r>
      <w:r w:rsidRPr="009E09AE">
        <w:rPr>
          <w:rFonts w:ascii="Comic Sans MS" w:eastAsia="MS Mincho" w:hAnsi="Comic Sans MS" w:cs="Calibri"/>
        </w:rPr>
        <w:t xml:space="preserve">, 0.1, 10%. </w:t>
      </w:r>
    </w:p>
    <w:p w:rsidR="00906162" w:rsidRPr="009E09AE" w:rsidRDefault="00906162" w:rsidP="00906162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9E09AE">
        <w:rPr>
          <w:rFonts w:ascii="Comic Sans MS" w:eastAsia="MS Mincho" w:hAnsi="Comic Sans MS" w:cs="Calibri"/>
        </w:rPr>
        <w:t xml:space="preserve">Shade the top two rows. </w:t>
      </w:r>
      <w:r w:rsidR="009E09AE">
        <w:rPr>
          <w:rFonts w:ascii="Comic Sans MS" w:eastAsia="MS Mincho" w:hAnsi="Comic Sans MS" w:cs="Calibri"/>
        </w:rPr>
        <w:t xml:space="preserve"> </w:t>
      </w:r>
      <w:r w:rsidR="009E09AE" w:rsidRPr="009E09AE">
        <w:rPr>
          <w:rFonts w:ascii="Comic Sans MS" w:eastAsia="MS Mincho" w:hAnsi="Comic Sans MS" w:cs="Calibri"/>
        </w:rPr>
        <w:t>C</w:t>
      </w:r>
      <w:r w:rsidRPr="009E09AE">
        <w:rPr>
          <w:rFonts w:ascii="Comic Sans MS" w:eastAsia="MS Mincho" w:hAnsi="Comic Sans MS" w:cs="Calibri"/>
        </w:rPr>
        <w:t>hild</w:t>
      </w:r>
      <w:r w:rsidR="009E09AE">
        <w:rPr>
          <w:rFonts w:ascii="Comic Sans MS" w:eastAsia="MS Mincho" w:hAnsi="Comic Sans MS" w:cs="Calibri"/>
        </w:rPr>
        <w:t>ren  write</w:t>
      </w:r>
      <w:r w:rsidRPr="009E09AE">
        <w:rPr>
          <w:rFonts w:ascii="Comic Sans MS" w:eastAsia="MS Mincho" w:hAnsi="Comic Sans MS" w:cs="Calibri"/>
        </w:rPr>
        <w:t xml:space="preserve"> the fraction(s) shaded (simplifying as much as possible), the decimal and the percentage shaded. (</w:t>
      </w:r>
      <w:r w:rsidRPr="009E09AE">
        <w:rPr>
          <w:rFonts w:ascii="Comic Sans MS" w:eastAsia="MS Mincho" w:hAnsi="Comic Sans MS" w:cs="Calibri"/>
          <w:vertAlign w:val="superscript"/>
        </w:rPr>
        <w:t>2</w:t>
      </w:r>
      <w:r w:rsidRPr="009E09AE">
        <w:rPr>
          <w:rFonts w:ascii="Comic Sans MS" w:eastAsia="MS Mincho" w:hAnsi="Comic Sans MS" w:cs="Calibri"/>
        </w:rPr>
        <w:t>/</w:t>
      </w:r>
      <w:r w:rsidRPr="009E09AE">
        <w:rPr>
          <w:rFonts w:ascii="Comic Sans MS" w:eastAsia="MS Mincho" w:hAnsi="Comic Sans MS" w:cs="Calibri"/>
          <w:vertAlign w:val="subscript"/>
        </w:rPr>
        <w:t>10</w:t>
      </w:r>
      <w:r w:rsidRPr="009E09AE">
        <w:rPr>
          <w:rFonts w:ascii="Comic Sans MS" w:eastAsia="MS Mincho" w:hAnsi="Comic Sans MS" w:cs="Calibri"/>
        </w:rPr>
        <w:t xml:space="preserve">, </w:t>
      </w:r>
      <w:r w:rsidRPr="009E09AE">
        <w:rPr>
          <w:rFonts w:ascii="Comic Sans MS" w:eastAsia="MS Mincho" w:hAnsi="Comic Sans MS" w:cs="Calibri"/>
          <w:vertAlign w:val="superscript"/>
        </w:rPr>
        <w:t>1</w:t>
      </w:r>
      <w:r w:rsidRPr="009E09AE">
        <w:rPr>
          <w:rFonts w:ascii="Comic Sans MS" w:eastAsia="MS Mincho" w:hAnsi="Comic Sans MS" w:cs="Calibri"/>
        </w:rPr>
        <w:t>/</w:t>
      </w:r>
      <w:r w:rsidRPr="009E09AE">
        <w:rPr>
          <w:rFonts w:ascii="Comic Sans MS" w:eastAsia="MS Mincho" w:hAnsi="Comic Sans MS" w:cs="Calibri"/>
          <w:vertAlign w:val="subscript"/>
        </w:rPr>
        <w:t>5</w:t>
      </w:r>
      <w:r w:rsidRPr="009E09AE">
        <w:rPr>
          <w:rFonts w:ascii="Comic Sans MS" w:eastAsia="MS Mincho" w:hAnsi="Comic Sans MS" w:cs="Calibri"/>
        </w:rPr>
        <w:t>, 0.2, 20%)</w:t>
      </w:r>
    </w:p>
    <w:p w:rsidR="00906162" w:rsidRPr="009E09AE" w:rsidRDefault="00906162" w:rsidP="00906162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9E09AE">
        <w:rPr>
          <w:rFonts w:ascii="Comic Sans MS" w:eastAsia="MS Mincho" w:hAnsi="Comic Sans MS" w:cs="Calibri"/>
        </w:rPr>
        <w:t xml:space="preserve">Repeat with three then five rows, then 25 squares so they form a 5 </w:t>
      </w:r>
      <w:r w:rsidRPr="009E09AE">
        <w:rPr>
          <w:rFonts w:ascii="Comic Sans MS" w:eastAsia="MS Mincho" w:hAnsi="Comic Sans MS" w:cstheme="minorHAnsi"/>
        </w:rPr>
        <w:t>×</w:t>
      </w:r>
      <w:r w:rsidRPr="009E09AE">
        <w:rPr>
          <w:rFonts w:ascii="Comic Sans MS" w:eastAsia="MS Mincho" w:hAnsi="Comic Sans MS" w:cs="Calibri"/>
        </w:rPr>
        <w:t xml:space="preserve"> 5 square in one corner of the large square. </w:t>
      </w:r>
      <w:r w:rsidRPr="009E09AE">
        <w:rPr>
          <w:rFonts w:ascii="Comic Sans MS" w:eastAsia="MS Mincho" w:hAnsi="Comic Sans MS" w:cs="Calibri"/>
          <w:i/>
        </w:rPr>
        <w:t xml:space="preserve">How much is not shaded? </w:t>
      </w:r>
      <w:r w:rsidRPr="009E09AE">
        <w:rPr>
          <w:rFonts w:ascii="Comic Sans MS" w:eastAsia="MS Mincho" w:hAnsi="Comic Sans MS" w:cs="Calibri"/>
        </w:rPr>
        <w:t>(</w:t>
      </w:r>
      <w:r w:rsidRPr="009E09AE">
        <w:rPr>
          <w:rFonts w:ascii="Comic Sans MS" w:eastAsia="MS Mincho" w:hAnsi="Comic Sans MS" w:cs="Calibri"/>
          <w:vertAlign w:val="superscript"/>
        </w:rPr>
        <w:t>75</w:t>
      </w:r>
      <w:r w:rsidRPr="009E09AE">
        <w:rPr>
          <w:rFonts w:ascii="Comic Sans MS" w:eastAsia="MS Mincho" w:hAnsi="Comic Sans MS" w:cs="Calibri"/>
        </w:rPr>
        <w:t>/</w:t>
      </w:r>
      <w:r w:rsidRPr="009E09AE">
        <w:rPr>
          <w:rFonts w:ascii="Comic Sans MS" w:eastAsia="MS Mincho" w:hAnsi="Comic Sans MS" w:cs="Calibri"/>
          <w:vertAlign w:val="subscript"/>
        </w:rPr>
        <w:t xml:space="preserve">100, </w:t>
      </w:r>
      <w:r w:rsidRPr="009E09AE">
        <w:rPr>
          <w:rFonts w:ascii="Comic Sans MS" w:eastAsia="MS Mincho" w:hAnsi="Comic Sans MS" w:cs="Calibri"/>
          <w:vertAlign w:val="superscript"/>
        </w:rPr>
        <w:t>3</w:t>
      </w:r>
      <w:r w:rsidRPr="009E09AE">
        <w:rPr>
          <w:rFonts w:ascii="Comic Sans MS" w:eastAsia="MS Mincho" w:hAnsi="Comic Sans MS" w:cs="Calibri"/>
        </w:rPr>
        <w:t>/</w:t>
      </w:r>
      <w:r w:rsidRPr="009E09AE">
        <w:rPr>
          <w:rFonts w:ascii="Comic Sans MS" w:eastAsia="MS Mincho" w:hAnsi="Comic Sans MS" w:cs="Calibri"/>
          <w:vertAlign w:val="subscript"/>
        </w:rPr>
        <w:t>4</w:t>
      </w:r>
      <w:r w:rsidRPr="009E09AE">
        <w:rPr>
          <w:rFonts w:ascii="Comic Sans MS" w:eastAsia="MS Mincho" w:hAnsi="Comic Sans MS" w:cs="Calibri"/>
        </w:rPr>
        <w:t>, 0.75, 75%)</w:t>
      </w:r>
    </w:p>
    <w:p w:rsidR="00906162" w:rsidRPr="009E09AE" w:rsidRDefault="00906162" w:rsidP="00906162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9E09AE">
        <w:rPr>
          <w:rFonts w:ascii="Comic Sans MS" w:eastAsia="MS Mincho" w:hAnsi="Comic Sans MS" w:cs="Calibri"/>
        </w:rPr>
        <w:t>Shade one row and one small square. Children write the equivalent fraction and decimal (</w:t>
      </w:r>
      <w:r w:rsidRPr="009E09AE">
        <w:rPr>
          <w:rFonts w:ascii="Comic Sans MS" w:eastAsia="MS Mincho" w:hAnsi="Comic Sans MS" w:cs="Calibri"/>
          <w:vertAlign w:val="superscript"/>
        </w:rPr>
        <w:t>11</w:t>
      </w:r>
      <w:r w:rsidRPr="009E09AE">
        <w:rPr>
          <w:rFonts w:ascii="Comic Sans MS" w:eastAsia="MS Mincho" w:hAnsi="Comic Sans MS" w:cs="Calibri"/>
        </w:rPr>
        <w:t>/</w:t>
      </w:r>
      <w:r w:rsidRPr="009E09AE">
        <w:rPr>
          <w:rFonts w:ascii="Comic Sans MS" w:eastAsia="MS Mincho" w:hAnsi="Comic Sans MS" w:cs="Calibri"/>
          <w:vertAlign w:val="subscript"/>
        </w:rPr>
        <w:t>100</w:t>
      </w:r>
      <w:r w:rsidRPr="009E09AE">
        <w:rPr>
          <w:rFonts w:ascii="Comic Sans MS" w:eastAsia="MS Mincho" w:hAnsi="Comic Sans MS" w:cs="Calibri"/>
        </w:rPr>
        <w:t xml:space="preserve">, 0.11 and 11%). </w:t>
      </w:r>
    </w:p>
    <w:p w:rsidR="00906162" w:rsidRPr="009E09AE" w:rsidRDefault="00906162" w:rsidP="00906162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9E09AE">
        <w:rPr>
          <w:rFonts w:ascii="Comic Sans MS" w:eastAsia="MS Mincho" w:hAnsi="Comic Sans MS" w:cs="Calibri"/>
        </w:rPr>
        <w:t>Repeat with one row and five small squares, then nine rows and five small squares.</w:t>
      </w:r>
    </w:p>
    <w:p w:rsidR="00906162" w:rsidRPr="009E09AE" w:rsidRDefault="00906162" w:rsidP="00906162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</w:rPr>
      </w:pPr>
      <w:r w:rsidRPr="009E09AE">
        <w:rPr>
          <w:rFonts w:ascii="Comic Sans MS" w:hAnsi="Comic Sans MS"/>
        </w:rPr>
        <w:t xml:space="preserve">Write on the board </w:t>
      </w:r>
      <w:r w:rsidRPr="009E09AE">
        <w:rPr>
          <w:rFonts w:ascii="Comic Sans MS" w:hAnsi="Comic Sans MS"/>
          <w:vertAlign w:val="superscript"/>
        </w:rPr>
        <w:t>2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5</w:t>
      </w:r>
      <w:r w:rsidRPr="009E09AE">
        <w:rPr>
          <w:rFonts w:ascii="Comic Sans MS" w:hAnsi="Comic Sans MS"/>
        </w:rPr>
        <w:t xml:space="preserve"> and 0.3. </w:t>
      </w:r>
      <w:r w:rsidRPr="009E09AE">
        <w:rPr>
          <w:rFonts w:ascii="Comic Sans MS" w:hAnsi="Comic Sans MS"/>
          <w:i/>
        </w:rPr>
        <w:t>Which is more?</w:t>
      </w:r>
      <w:r w:rsidRPr="009E09AE">
        <w:rPr>
          <w:rFonts w:ascii="Comic Sans MS" w:hAnsi="Comic Sans MS"/>
        </w:rPr>
        <w:t xml:space="preserve"> Children d</w:t>
      </w:r>
      <w:r w:rsidR="00E92C4C">
        <w:rPr>
          <w:rFonts w:ascii="Comic Sans MS" w:hAnsi="Comic Sans MS"/>
        </w:rPr>
        <w:t xml:space="preserve">iscuss, </w:t>
      </w:r>
      <w:r w:rsidRPr="009E09AE">
        <w:rPr>
          <w:rFonts w:ascii="Comic Sans MS" w:hAnsi="Comic Sans MS"/>
        </w:rPr>
        <w:t xml:space="preserve"> how they can compare them. Take feedback, e.g. we could write both as decimals (0.4 and 0.3) or both as tenths, </w:t>
      </w:r>
      <w:r w:rsidRPr="009E09AE">
        <w:rPr>
          <w:rFonts w:ascii="Comic Sans MS" w:hAnsi="Comic Sans MS"/>
          <w:vertAlign w:val="superscript"/>
        </w:rPr>
        <w:t>4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10</w:t>
      </w:r>
      <w:r w:rsidRPr="009E09AE">
        <w:rPr>
          <w:rFonts w:ascii="Comic Sans MS" w:hAnsi="Comic Sans MS"/>
        </w:rPr>
        <w:t xml:space="preserve"> and </w:t>
      </w:r>
      <w:r w:rsidRPr="009E09AE">
        <w:rPr>
          <w:rFonts w:ascii="Comic Sans MS" w:hAnsi="Comic Sans MS"/>
          <w:vertAlign w:val="superscript"/>
        </w:rPr>
        <w:t>3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10</w:t>
      </w:r>
      <w:r w:rsidRPr="009E09AE">
        <w:rPr>
          <w:rFonts w:ascii="Comic Sans MS" w:hAnsi="Comic Sans MS"/>
        </w:rPr>
        <w:t xml:space="preserve">. Or even as percentages! (40% and 30%). </w:t>
      </w:r>
    </w:p>
    <w:p w:rsidR="00906162" w:rsidRPr="009E09AE" w:rsidRDefault="00906162" w:rsidP="00906162">
      <w:pPr>
        <w:pStyle w:val="ListParagraph"/>
        <w:framePr w:hSpace="180" w:wrap="around" w:vAnchor="text" w:hAnchor="margin" w:y="30"/>
        <w:numPr>
          <w:ilvl w:val="0"/>
          <w:numId w:val="1"/>
        </w:numPr>
        <w:spacing w:line="276" w:lineRule="auto"/>
        <w:rPr>
          <w:rFonts w:ascii="Comic Sans MS" w:hAnsi="Comic Sans MS"/>
          <w:b/>
        </w:rPr>
      </w:pPr>
      <w:r w:rsidRPr="009E09AE">
        <w:rPr>
          <w:rFonts w:ascii="Comic Sans MS" w:hAnsi="Comic Sans MS"/>
        </w:rPr>
        <w:t xml:space="preserve">Repeat with </w:t>
      </w:r>
      <w:r w:rsidRPr="009E09AE">
        <w:rPr>
          <w:rFonts w:ascii="Comic Sans MS" w:hAnsi="Comic Sans MS"/>
          <w:vertAlign w:val="superscript"/>
        </w:rPr>
        <w:t>3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4</w:t>
      </w:r>
      <w:r w:rsidRPr="009E09AE">
        <w:rPr>
          <w:rFonts w:ascii="Comic Sans MS" w:hAnsi="Comic Sans MS"/>
        </w:rPr>
        <w:t xml:space="preserve"> and 60%, then 0.25 and </w:t>
      </w:r>
      <w:r w:rsidRPr="009E09AE">
        <w:rPr>
          <w:rFonts w:ascii="Comic Sans MS" w:hAnsi="Comic Sans MS"/>
          <w:vertAlign w:val="superscript"/>
        </w:rPr>
        <w:t>3</w:t>
      </w:r>
      <w:r w:rsidRPr="009E09AE">
        <w:rPr>
          <w:rFonts w:ascii="Comic Sans MS" w:hAnsi="Comic Sans MS"/>
        </w:rPr>
        <w:t>/</w:t>
      </w:r>
      <w:r w:rsidRPr="009E09AE">
        <w:rPr>
          <w:rFonts w:ascii="Comic Sans MS" w:hAnsi="Comic Sans MS"/>
          <w:vertAlign w:val="subscript"/>
        </w:rPr>
        <w:t>10</w:t>
      </w:r>
      <w:r w:rsidRPr="009E09AE">
        <w:rPr>
          <w:rFonts w:ascii="Comic Sans MS" w:hAnsi="Comic Sans MS"/>
        </w:rPr>
        <w:t>. Make sure that children realise that 0.25 is less than 0.3. If necessary, show both on the 100-square to show that 0.25 only has 2 tenths so is less than 0.3 with 3 tenths.</w:t>
      </w:r>
      <w:r w:rsidRPr="009E09AE">
        <w:rPr>
          <w:rFonts w:ascii="Comic Sans MS" w:hAnsi="Comic Sans MS"/>
          <w:b/>
        </w:rPr>
        <w:t xml:space="preserve">  </w:t>
      </w:r>
    </w:p>
    <w:p w:rsidR="00E61726" w:rsidRDefault="00E61726" w:rsidP="00E61726">
      <w:pPr>
        <w:rPr>
          <w:rFonts w:ascii="Comic Sans MS" w:hAnsi="Comic Sans MS"/>
        </w:rPr>
      </w:pPr>
    </w:p>
    <w:p w:rsidR="00E92C4C" w:rsidRDefault="00E92C4C" w:rsidP="00E61726">
      <w:pPr>
        <w:rPr>
          <w:rFonts w:ascii="Comic Sans MS" w:hAnsi="Comic Sans MS"/>
        </w:rPr>
      </w:pPr>
      <w:r>
        <w:rPr>
          <w:rFonts w:ascii="Comic Sans MS" w:hAnsi="Comic Sans MS"/>
        </w:rPr>
        <w:t>Applying Learning;</w:t>
      </w:r>
    </w:p>
    <w:p w:rsidR="00E92C4C" w:rsidRDefault="004F42AC" w:rsidP="00E61726">
      <w:pPr>
        <w:rPr>
          <w:rFonts w:ascii="Comic Sans MS" w:hAnsi="Comic Sans MS"/>
        </w:rPr>
      </w:pPr>
      <w:r>
        <w:rPr>
          <w:rFonts w:ascii="Comic Sans MS" w:hAnsi="Comic Sans MS"/>
        </w:rPr>
        <w:t>Geevor- Sheet 1</w:t>
      </w:r>
    </w:p>
    <w:p w:rsidR="004F42AC" w:rsidRDefault="004F42AC" w:rsidP="00E617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Crown- Sheets 2 and 3 </w:t>
      </w:r>
    </w:p>
    <w:p w:rsidR="003F5C0B" w:rsidRDefault="003F5C0B" w:rsidP="00E617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Geevor – Equivalent Fractions   </w:t>
      </w:r>
    </w:p>
    <w:p w:rsidR="003F5C0B" w:rsidRDefault="003F5C0B" w:rsidP="00E61726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Geevor- Read and Discuss Fraction Knowledge Organiser </w:t>
      </w:r>
    </w:p>
    <w:p w:rsidR="003F5C0B" w:rsidRPr="009E09AE" w:rsidRDefault="003F5C0B" w:rsidP="00E61726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Crown- Calculations code breaker </w:t>
      </w:r>
    </w:p>
    <w:sectPr w:rsidR="003F5C0B" w:rsidRPr="009E09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AD" w:rsidRDefault="00EF54AD" w:rsidP="004C1D0F">
      <w:pPr>
        <w:spacing w:after="0" w:line="240" w:lineRule="auto"/>
      </w:pPr>
      <w:r>
        <w:separator/>
      </w:r>
    </w:p>
  </w:endnote>
  <w:endnote w:type="continuationSeparator" w:id="0">
    <w:p w:rsidR="00EF54AD" w:rsidRDefault="00EF54AD" w:rsidP="004C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AD" w:rsidRDefault="00EF54AD" w:rsidP="004C1D0F">
      <w:pPr>
        <w:spacing w:after="0" w:line="240" w:lineRule="auto"/>
      </w:pPr>
      <w:r>
        <w:separator/>
      </w:r>
    </w:p>
  </w:footnote>
  <w:footnote w:type="continuationSeparator" w:id="0">
    <w:p w:rsidR="00EF54AD" w:rsidRDefault="00EF54AD" w:rsidP="004C1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76D35"/>
    <w:multiLevelType w:val="hybridMultilevel"/>
    <w:tmpl w:val="5D5C2F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0F"/>
    <w:rsid w:val="001A1663"/>
    <w:rsid w:val="002115E0"/>
    <w:rsid w:val="00345DEC"/>
    <w:rsid w:val="003F5C0B"/>
    <w:rsid w:val="004C1D0F"/>
    <w:rsid w:val="004F42AC"/>
    <w:rsid w:val="005A6713"/>
    <w:rsid w:val="008A4906"/>
    <w:rsid w:val="00906162"/>
    <w:rsid w:val="009E09AE"/>
    <w:rsid w:val="00B73933"/>
    <w:rsid w:val="00D4408F"/>
    <w:rsid w:val="00E31A3A"/>
    <w:rsid w:val="00E56136"/>
    <w:rsid w:val="00E61726"/>
    <w:rsid w:val="00E65257"/>
    <w:rsid w:val="00E92C4C"/>
    <w:rsid w:val="00EF54AD"/>
    <w:rsid w:val="00FB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F6B75C-F135-4D20-8C13-15976B42A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D0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1D0F"/>
  </w:style>
  <w:style w:type="paragraph" w:styleId="Footer">
    <w:name w:val="footer"/>
    <w:basedOn w:val="Normal"/>
    <w:link w:val="FooterChar"/>
    <w:uiPriority w:val="99"/>
    <w:unhideWhenUsed/>
    <w:rsid w:val="004C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D0F"/>
  </w:style>
  <w:style w:type="paragraph" w:styleId="ListParagraph">
    <w:name w:val="List Paragraph"/>
    <w:basedOn w:val="Normal"/>
    <w:uiPriority w:val="34"/>
    <w:qFormat/>
    <w:rsid w:val="00906162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JELVY</dc:creator>
  <cp:keywords/>
  <dc:description/>
  <cp:lastModifiedBy>Secretary</cp:lastModifiedBy>
  <cp:revision>2</cp:revision>
  <dcterms:created xsi:type="dcterms:W3CDTF">2020-06-01T07:22:00Z</dcterms:created>
  <dcterms:modified xsi:type="dcterms:W3CDTF">2020-06-01T07:22:00Z</dcterms:modified>
</cp:coreProperties>
</file>